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3EADD">
      <w:p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附件：</w:t>
      </w:r>
    </w:p>
    <w:p w14:paraId="44AE4EB6"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中</w:t>
      </w: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</w:rPr>
        <w:t>国地质灾害防治与生态修复协会</w:t>
      </w:r>
    </w:p>
    <w:p w14:paraId="0959EF7F"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部分退会会员单位名单</w:t>
      </w:r>
    </w:p>
    <w:p w14:paraId="39732483">
      <w:pPr>
        <w:jc w:val="center"/>
        <w:rPr>
          <w:rFonts w:hint="eastAsia" w:ascii="仿宋_GB2312" w:eastAsia="仿宋_GB2312"/>
          <w:b/>
          <w:sz w:val="36"/>
          <w:szCs w:val="36"/>
        </w:rPr>
      </w:pPr>
    </w:p>
    <w:p w14:paraId="4437CB2C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贵州省黔美基础工程公司</w:t>
      </w:r>
    </w:p>
    <w:p w14:paraId="63F8A6A2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中矿资源勘探股份有限公司</w:t>
      </w:r>
    </w:p>
    <w:p w14:paraId="5443D77B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北京盛元金土能源投资有限公司</w:t>
      </w:r>
    </w:p>
    <w:p w14:paraId="3E5BA3B3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北京地星伟业数码科技有限公司</w:t>
      </w:r>
    </w:p>
    <w:p w14:paraId="3F22B6F3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河北建设勘察研究院有限公司</w:t>
      </w:r>
    </w:p>
    <w:p w14:paraId="36656D77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中冀建勘（河北）项目管理有限公司</w:t>
      </w:r>
    </w:p>
    <w:p w14:paraId="59466590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河北人地生态工程有限公司</w:t>
      </w:r>
    </w:p>
    <w:p w14:paraId="5EA50FC8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中铁三局集团有限公司</w:t>
      </w:r>
    </w:p>
    <w:p w14:paraId="6AB672AB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中国电力工程顾问集团东北电力设计院有限公司</w:t>
      </w:r>
    </w:p>
    <w:p w14:paraId="137896C4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长春黄金设计院</w:t>
      </w:r>
    </w:p>
    <w:p w14:paraId="0B945B3A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江苏省工程物探勘察院</w:t>
      </w:r>
    </w:p>
    <w:p w14:paraId="2E8DE474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福建省闽北地质工程勘察院</w:t>
      </w:r>
    </w:p>
    <w:p w14:paraId="00936139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福建省闽西地质大队</w:t>
      </w:r>
    </w:p>
    <w:p w14:paraId="413C9825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福建省现代工程勘察院</w:t>
      </w:r>
    </w:p>
    <w:p w14:paraId="5F05C629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核工业华南工程勘察院</w:t>
      </w:r>
    </w:p>
    <w:p w14:paraId="1D414F51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山东正元建设工程有限责任公司</w:t>
      </w:r>
    </w:p>
    <w:p w14:paraId="3C0461B1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中铁十五局集团有限公司</w:t>
      </w:r>
    </w:p>
    <w:p w14:paraId="3DB94382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葛洲坝集团项目管理有限公司</w:t>
      </w:r>
    </w:p>
    <w:p w14:paraId="375D5AA0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海南地矿建设有限公司</w:t>
      </w:r>
    </w:p>
    <w:p w14:paraId="788B4AFD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长江重庆航道工程局</w:t>
      </w:r>
    </w:p>
    <w:p w14:paraId="7C043EC4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重庆林鸥监理咨询有限公司</w:t>
      </w:r>
    </w:p>
    <w:p w14:paraId="6C52E634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重庆大学建筑规划设计研究总院有限公司</w:t>
      </w:r>
    </w:p>
    <w:p w14:paraId="1C7862AF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四川省地质矿产勘查开发局地质矿产科学研究所</w:t>
      </w:r>
    </w:p>
    <w:p w14:paraId="72FA01B1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四川省建筑设计院</w:t>
      </w:r>
    </w:p>
    <w:p w14:paraId="65799948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四川省冶金地质勘查局水文工程大队</w:t>
      </w:r>
    </w:p>
    <w:p w14:paraId="19C6C0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D4680"/>
    <w:rsid w:val="321D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2026-01-04T01:24:00Z</dcterms:created>
  <dc:creator>think</dc:creator>
  <cp:lastModifiedBy>think</cp:lastModifiedBy>
  <dcterms:modified xsi:type="dcterms:W3CDTF">2026-01-04T01:24:55Z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01A0ABA0F1844C2B83124CBFD051B0C6_11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