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20" w:rsidRDefault="00EB6820" w:rsidP="00EB6820">
      <w:pPr>
        <w:pStyle w:val="a5"/>
        <w:widowControl/>
        <w:wordWrap w:val="0"/>
        <w:spacing w:beforeAutospacing="0" w:afterAutospacing="0" w:line="360" w:lineRule="auto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附件：</w:t>
      </w:r>
    </w:p>
    <w:p w:rsidR="00EB6820" w:rsidRDefault="00F062E5" w:rsidP="00EB6820">
      <w:pPr>
        <w:pStyle w:val="a5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/>
          <w:b/>
          <w:color w:val="000000"/>
          <w:sz w:val="44"/>
          <w:szCs w:val="44"/>
          <w:shd w:val="clear" w:color="auto" w:fill="FFFFFF"/>
        </w:rPr>
      </w:pPr>
      <w:r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2022</w:t>
      </w:r>
      <w:r w:rsidR="00EB6820" w:rsidRPr="00B771E0">
        <w:rPr>
          <w:rFonts w:asciiTheme="majorEastAsia" w:eastAsiaTheme="majorEastAsia" w:hAnsiTheme="majorEastAsia" w:cs="仿宋_GB2312" w:hint="eastAsia"/>
          <w:b/>
          <w:color w:val="000000"/>
          <w:sz w:val="44"/>
          <w:szCs w:val="44"/>
          <w:shd w:val="clear" w:color="auto" w:fill="FFFFFF"/>
        </w:rPr>
        <w:t>年度地质灾害成功避险十大案例</w:t>
      </w:r>
    </w:p>
    <w:p w:rsidR="00EB6820" w:rsidRPr="00B771E0" w:rsidRDefault="00EB6820" w:rsidP="00EB6820">
      <w:pPr>
        <w:pStyle w:val="a5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jc w:val="center"/>
        <w:rPr>
          <w:rFonts w:asciiTheme="majorEastAsia" w:eastAsiaTheme="majorEastAsia" w:hAnsiTheme="majorEastAsia" w:cs="仿宋_GB2312"/>
          <w:b/>
          <w:color w:val="000000"/>
          <w:sz w:val="44"/>
          <w:szCs w:val="44"/>
          <w:shd w:val="clear" w:color="auto" w:fill="FFFFFF"/>
        </w:rPr>
      </w:pPr>
      <w:r w:rsidRPr="00B771E0"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  <w:t>申报表</w:t>
      </w:r>
    </w:p>
    <w:p w:rsidR="00EB6820" w:rsidRDefault="00EB6820" w:rsidP="00EB6820">
      <w:pPr>
        <w:pStyle w:val="a5"/>
        <w:widowControl/>
        <w:shd w:val="clear" w:color="auto" w:fill="FFFFFF"/>
        <w:adjustRightInd w:val="0"/>
        <w:snapToGrid w:val="0"/>
        <w:spacing w:before="75" w:beforeAutospacing="0" w:after="75" w:afterAutospacing="0" w:line="540" w:lineRule="exact"/>
        <w:ind w:firstLine="420"/>
        <w:jc w:val="center"/>
        <w:rPr>
          <w:rFonts w:ascii="宋体" w:eastAsia="宋体" w:hAnsi="宋体" w:cs="宋体"/>
          <w:b/>
          <w:bCs/>
          <w:color w:val="000000"/>
          <w:sz w:val="44"/>
          <w:szCs w:val="44"/>
          <w:shd w:val="clear" w:color="auto" w:fill="FFFFFF"/>
        </w:rPr>
      </w:pPr>
    </w:p>
    <w:tbl>
      <w:tblPr>
        <w:tblW w:w="840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2636"/>
        <w:gridCol w:w="900"/>
        <w:gridCol w:w="2808"/>
      </w:tblGrid>
      <w:tr w:rsidR="00EB6820" w:rsidTr="001909CC">
        <w:trPr>
          <w:trHeight w:val="28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564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单位类型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□政府部门</w:t>
            </w:r>
            <w:r w:rsidR="00F062E5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□企事业单位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□社会组织</w:t>
            </w:r>
          </w:p>
        </w:tc>
      </w:tr>
      <w:tr w:rsidR="00EB6820" w:rsidTr="001909CC">
        <w:trPr>
          <w:trHeight w:val="29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</w:t>
            </w:r>
            <w:r w:rsidR="001B40A4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系</w:t>
            </w:r>
            <w:r w:rsidR="001B40A4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44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7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175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329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案例题目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213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案例特色或亮点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B6820" w:rsidTr="001909CC">
        <w:trPr>
          <w:trHeight w:val="396"/>
          <w:tblCellSpacing w:w="15" w:type="dxa"/>
        </w:trPr>
        <w:tc>
          <w:tcPr>
            <w:tcW w:w="20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629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</w:t>
            </w:r>
            <w:r w:rsidR="00F062E5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 w:rsidR="00F062E5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  <w:p w:rsidR="00EB6820" w:rsidRDefault="00EB6820" w:rsidP="001909CC">
            <w:pPr>
              <w:pStyle w:val="a5"/>
              <w:widowControl/>
              <w:spacing w:before="75" w:beforeAutospacing="0" w:after="75" w:afterAutospacing="0" w:line="30" w:lineRule="atLeast"/>
              <w:ind w:firstLine="42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（盖章）</w:t>
            </w:r>
          </w:p>
        </w:tc>
      </w:tr>
    </w:tbl>
    <w:p w:rsidR="00EB6820" w:rsidRPr="00EE3DEF" w:rsidRDefault="00EB6820" w:rsidP="00EB6820">
      <w:pPr>
        <w:pStyle w:val="a5"/>
        <w:widowControl/>
        <w:shd w:val="clear" w:color="auto" w:fill="FFFFFF"/>
        <w:spacing w:before="75" w:beforeAutospacing="0" w:after="75" w:afterAutospacing="0" w:line="30" w:lineRule="atLeast"/>
        <w:ind w:firstLine="420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:rsidR="009F2E91" w:rsidRDefault="009F2E91"/>
    <w:sectPr w:rsidR="009F2E9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E3A" w:rsidRDefault="004E0E3A" w:rsidP="00EB6820">
      <w:r>
        <w:separator/>
      </w:r>
    </w:p>
  </w:endnote>
  <w:endnote w:type="continuationSeparator" w:id="0">
    <w:p w:rsidR="004E0E3A" w:rsidRDefault="004E0E3A" w:rsidP="00EB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337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411BF" w:rsidRDefault="006E182A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40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40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11BF" w:rsidRDefault="004E0E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E3A" w:rsidRDefault="004E0E3A" w:rsidP="00EB6820">
      <w:r>
        <w:separator/>
      </w:r>
    </w:p>
  </w:footnote>
  <w:footnote w:type="continuationSeparator" w:id="0">
    <w:p w:rsidR="004E0E3A" w:rsidRDefault="004E0E3A" w:rsidP="00EB6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B9"/>
    <w:rsid w:val="001B40A4"/>
    <w:rsid w:val="004E0E3A"/>
    <w:rsid w:val="006E182A"/>
    <w:rsid w:val="00797CB9"/>
    <w:rsid w:val="009F2E91"/>
    <w:rsid w:val="00EB6820"/>
    <w:rsid w:val="00F0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8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820"/>
    <w:rPr>
      <w:sz w:val="18"/>
      <w:szCs w:val="18"/>
    </w:rPr>
  </w:style>
  <w:style w:type="paragraph" w:styleId="a5">
    <w:name w:val="Normal (Web)"/>
    <w:basedOn w:val="a"/>
    <w:rsid w:val="00EB682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8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820"/>
    <w:rPr>
      <w:sz w:val="18"/>
      <w:szCs w:val="18"/>
    </w:rPr>
  </w:style>
  <w:style w:type="paragraph" w:styleId="a5">
    <w:name w:val="Normal (Web)"/>
    <w:basedOn w:val="a"/>
    <w:rsid w:val="00EB682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铁亚琪</cp:lastModifiedBy>
  <cp:revision>5</cp:revision>
  <dcterms:created xsi:type="dcterms:W3CDTF">2022-03-28T02:14:00Z</dcterms:created>
  <dcterms:modified xsi:type="dcterms:W3CDTF">2023-04-14T10:29:00Z</dcterms:modified>
</cp:coreProperties>
</file>