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F4957" w14:textId="6C390137" w:rsidR="00794C4E" w:rsidRPr="00794C4E" w:rsidRDefault="00794C4E" w:rsidP="00794C4E">
      <w:pPr>
        <w:rPr>
          <w:rFonts w:ascii="仿宋_GB2312" w:eastAsia="仿宋_GB2312" w:hAnsiTheme="minorEastAsia"/>
          <w:sz w:val="32"/>
          <w:szCs w:val="32"/>
        </w:rPr>
      </w:pPr>
      <w:r w:rsidRPr="00794C4E">
        <w:rPr>
          <w:rFonts w:ascii="仿宋_GB2312" w:eastAsia="仿宋_GB2312" w:hAnsiTheme="minorEastAsia" w:hint="eastAsia"/>
          <w:sz w:val="32"/>
          <w:szCs w:val="32"/>
        </w:rPr>
        <w:t>附件：用户操作手册</w:t>
      </w:r>
    </w:p>
    <w:p w14:paraId="6F1D6359" w14:textId="77777777" w:rsidR="00794C4E" w:rsidRPr="00794C4E" w:rsidRDefault="00794C4E" w:rsidP="00794C4E">
      <w:pPr>
        <w:numPr>
          <w:ilvl w:val="0"/>
          <w:numId w:val="1"/>
        </w:numPr>
        <w:rPr>
          <w:rFonts w:ascii="仿宋_GB2312" w:eastAsia="仿宋_GB2312"/>
          <w:sz w:val="32"/>
          <w:szCs w:val="32"/>
        </w:rPr>
      </w:pPr>
      <w:r w:rsidRPr="00794C4E">
        <w:rPr>
          <w:rFonts w:ascii="仿宋_GB2312" w:eastAsia="仿宋_GB2312" w:hint="eastAsia"/>
          <w:sz w:val="32"/>
          <w:szCs w:val="32"/>
        </w:rPr>
        <w:t>用户登录</w:t>
      </w:r>
    </w:p>
    <w:p w14:paraId="557937E1" w14:textId="482F33E9" w:rsidR="00794C4E" w:rsidRPr="00794C4E" w:rsidRDefault="00794C4E" w:rsidP="00794C4E">
      <w:pPr>
        <w:spacing w:line="360" w:lineRule="auto"/>
        <w:ind w:firstLineChars="200" w:firstLine="640"/>
        <w:rPr>
          <w:rFonts w:ascii="仿宋_GB2312" w:eastAsia="仿宋_GB2312"/>
          <w:sz w:val="32"/>
          <w:szCs w:val="32"/>
        </w:rPr>
      </w:pPr>
      <w:r w:rsidRPr="00794C4E">
        <w:rPr>
          <w:rFonts w:ascii="仿宋_GB2312" w:eastAsia="仿宋_GB2312" w:hint="eastAsia"/>
          <w:sz w:val="32"/>
          <w:szCs w:val="32"/>
        </w:rPr>
        <w:t>已经注册并可以登录会员管理系统的用户，可以直接登录信用信息系统，如果未注册过，需要先注册再进行登录</w:t>
      </w:r>
      <w:r w:rsidR="001A3875">
        <w:rPr>
          <w:rFonts w:ascii="仿宋_GB2312" w:eastAsia="仿宋_GB2312" w:hint="eastAsia"/>
          <w:sz w:val="32"/>
          <w:szCs w:val="32"/>
        </w:rPr>
        <w:t>（建议使用</w:t>
      </w:r>
      <w:r w:rsidR="0041559B" w:rsidRPr="0041559B">
        <w:rPr>
          <w:rFonts w:ascii="仿宋_GB2312" w:eastAsia="仿宋_GB2312" w:hint="eastAsia"/>
          <w:sz w:val="32"/>
          <w:szCs w:val="32"/>
        </w:rPr>
        <w:t>360极速或Google浏览器</w:t>
      </w:r>
      <w:r w:rsidR="001A3875">
        <w:rPr>
          <w:rFonts w:ascii="仿宋_GB2312" w:eastAsia="仿宋_GB2312" w:hint="eastAsia"/>
          <w:sz w:val="32"/>
          <w:szCs w:val="32"/>
        </w:rPr>
        <w:t>）</w:t>
      </w:r>
      <w:r w:rsidRPr="00794C4E">
        <w:rPr>
          <w:rFonts w:ascii="仿宋_GB2312" w:eastAsia="仿宋_GB2312" w:hint="eastAsia"/>
          <w:sz w:val="32"/>
          <w:szCs w:val="32"/>
        </w:rPr>
        <w:t>。登录时输入统一社会信用代码和密码。</w:t>
      </w:r>
    </w:p>
    <w:p w14:paraId="266197F8" w14:textId="77777777" w:rsidR="00794C4E" w:rsidRPr="00794C4E" w:rsidRDefault="00794C4E" w:rsidP="00794C4E">
      <w:pPr>
        <w:rPr>
          <w:rFonts w:ascii="仿宋_GB2312" w:eastAsia="仿宋_GB2312"/>
          <w:sz w:val="32"/>
          <w:szCs w:val="32"/>
        </w:rPr>
      </w:pPr>
      <w:r w:rsidRPr="00794C4E">
        <w:rPr>
          <w:rFonts w:ascii="仿宋_GB2312" w:eastAsia="仿宋_GB2312" w:hint="eastAsia"/>
          <w:noProof/>
          <w:sz w:val="32"/>
          <w:szCs w:val="32"/>
        </w:rPr>
        <w:drawing>
          <wp:inline distT="0" distB="0" distL="114300" distR="114300" wp14:anchorId="063AD124" wp14:editId="3FD13DF5">
            <wp:extent cx="3697229" cy="2669791"/>
            <wp:effectExtent l="19050" t="19050" r="17780" b="1651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pic:cNvPicPr>
                  </pic:nvPicPr>
                  <pic:blipFill>
                    <a:blip r:embed="rId8"/>
                    <a:stretch>
                      <a:fillRect/>
                    </a:stretch>
                  </pic:blipFill>
                  <pic:spPr>
                    <a:xfrm>
                      <a:off x="0" y="0"/>
                      <a:ext cx="3714641" cy="2682364"/>
                    </a:xfrm>
                    <a:prstGeom prst="rect">
                      <a:avLst/>
                    </a:prstGeom>
                    <a:noFill/>
                    <a:ln>
                      <a:solidFill>
                        <a:schemeClr val="tx1"/>
                      </a:solidFill>
                    </a:ln>
                  </pic:spPr>
                </pic:pic>
              </a:graphicData>
            </a:graphic>
          </wp:inline>
        </w:drawing>
      </w:r>
    </w:p>
    <w:p w14:paraId="3D701075" w14:textId="79EB564C" w:rsidR="00794C4E" w:rsidRPr="00794C4E" w:rsidRDefault="00794C4E" w:rsidP="00794C4E">
      <w:pPr>
        <w:numPr>
          <w:ilvl w:val="0"/>
          <w:numId w:val="2"/>
        </w:numPr>
        <w:rPr>
          <w:rFonts w:ascii="仿宋_GB2312" w:eastAsia="仿宋_GB2312"/>
          <w:sz w:val="32"/>
          <w:szCs w:val="32"/>
        </w:rPr>
      </w:pPr>
      <w:r w:rsidRPr="00794C4E">
        <w:rPr>
          <w:rFonts w:ascii="仿宋_GB2312" w:eastAsia="仿宋_GB2312" w:hint="eastAsia"/>
          <w:sz w:val="32"/>
          <w:szCs w:val="32"/>
        </w:rPr>
        <w:t>访问协会官网-诚信体系，进入系统</w:t>
      </w:r>
    </w:p>
    <w:p w14:paraId="0F343951" w14:textId="2EDAAB4D" w:rsidR="00794C4E" w:rsidRPr="00794C4E" w:rsidRDefault="00794C4E" w:rsidP="00794C4E">
      <w:pPr>
        <w:numPr>
          <w:ilvl w:val="0"/>
          <w:numId w:val="2"/>
        </w:numPr>
        <w:rPr>
          <w:rFonts w:ascii="仿宋_GB2312" w:eastAsia="仿宋_GB2312"/>
          <w:sz w:val="32"/>
          <w:szCs w:val="32"/>
        </w:rPr>
      </w:pPr>
      <w:r w:rsidRPr="00794C4E">
        <w:rPr>
          <w:rFonts w:ascii="仿宋_GB2312" w:eastAsia="仿宋_GB2312" w:hint="eastAsia"/>
          <w:noProof/>
          <w:sz w:val="32"/>
          <w:szCs w:val="32"/>
        </w:rPr>
        <w:lastRenderedPageBreak/>
        <w:drawing>
          <wp:anchor distT="0" distB="0" distL="114300" distR="114300" simplePos="0" relativeHeight="251659776" behindDoc="0" locked="0" layoutInCell="1" allowOverlap="1" wp14:anchorId="60C29E9E" wp14:editId="66F78355">
            <wp:simplePos x="0" y="0"/>
            <wp:positionH relativeFrom="column">
              <wp:posOffset>152400</wp:posOffset>
            </wp:positionH>
            <wp:positionV relativeFrom="paragraph">
              <wp:posOffset>471805</wp:posOffset>
            </wp:positionV>
            <wp:extent cx="3590925" cy="3397885"/>
            <wp:effectExtent l="0" t="0" r="9525" b="0"/>
            <wp:wrapTopAndBottom/>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0925" cy="3397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4C4E">
        <w:rPr>
          <w:rFonts w:ascii="仿宋_GB2312" w:eastAsia="仿宋_GB2312" w:hint="eastAsia"/>
          <w:sz w:val="32"/>
          <w:szCs w:val="32"/>
        </w:rPr>
        <w:t>输入用户名和密码进行登录</w:t>
      </w:r>
    </w:p>
    <w:p w14:paraId="61877F9D" w14:textId="337872D9" w:rsidR="00794C4E" w:rsidRPr="00794C4E" w:rsidRDefault="00794C4E" w:rsidP="00794C4E">
      <w:pPr>
        <w:rPr>
          <w:rFonts w:ascii="仿宋_GB2312" w:eastAsia="仿宋_GB2312"/>
          <w:sz w:val="32"/>
          <w:szCs w:val="32"/>
        </w:rPr>
      </w:pPr>
      <w:r w:rsidRPr="00794C4E">
        <w:rPr>
          <w:rFonts w:ascii="仿宋_GB2312" w:eastAsia="仿宋_GB2312" w:hint="eastAsia"/>
          <w:noProof/>
          <w:sz w:val="32"/>
          <w:szCs w:val="32"/>
        </w:rPr>
        <w:drawing>
          <wp:inline distT="0" distB="0" distL="114300" distR="114300" wp14:anchorId="6EB0799F" wp14:editId="0336B0D7">
            <wp:extent cx="5271770" cy="2748280"/>
            <wp:effectExtent l="9525" t="9525" r="14605" b="10795"/>
            <wp:docPr id="9" name="图片 9"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形用户界面, 网站&#10;&#10;描述已自动生成"/>
                    <pic:cNvPicPr>
                      <a:picLocks noChangeAspect="1"/>
                    </pic:cNvPicPr>
                  </pic:nvPicPr>
                  <pic:blipFill>
                    <a:blip r:embed="rId10"/>
                    <a:stretch>
                      <a:fillRect/>
                    </a:stretch>
                  </pic:blipFill>
                  <pic:spPr>
                    <a:xfrm>
                      <a:off x="0" y="0"/>
                      <a:ext cx="5271770" cy="2748280"/>
                    </a:xfrm>
                    <a:prstGeom prst="rect">
                      <a:avLst/>
                    </a:prstGeom>
                    <a:noFill/>
                    <a:ln w="3175">
                      <a:solidFill>
                        <a:schemeClr val="tx1"/>
                      </a:solidFill>
                    </a:ln>
                  </pic:spPr>
                </pic:pic>
              </a:graphicData>
            </a:graphic>
          </wp:inline>
        </w:drawing>
      </w:r>
    </w:p>
    <w:p w14:paraId="263783CD" w14:textId="77777777" w:rsidR="00794C4E" w:rsidRPr="00794C4E" w:rsidRDefault="00794C4E" w:rsidP="00794C4E">
      <w:pPr>
        <w:numPr>
          <w:ilvl w:val="0"/>
          <w:numId w:val="1"/>
        </w:numPr>
        <w:rPr>
          <w:rFonts w:ascii="仿宋_GB2312" w:eastAsia="仿宋_GB2312"/>
          <w:b/>
          <w:bCs/>
          <w:sz w:val="32"/>
          <w:szCs w:val="32"/>
        </w:rPr>
      </w:pPr>
      <w:r w:rsidRPr="00794C4E">
        <w:rPr>
          <w:rFonts w:ascii="仿宋_GB2312" w:eastAsia="仿宋_GB2312" w:hint="eastAsia"/>
          <w:b/>
          <w:bCs/>
          <w:sz w:val="32"/>
          <w:szCs w:val="32"/>
        </w:rPr>
        <w:t>信息填报说明</w:t>
      </w:r>
    </w:p>
    <w:p w14:paraId="3AC81A2D"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首次填报直接进行数据填写；</w:t>
      </w:r>
    </w:p>
    <w:p w14:paraId="29A10DDC"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非首次填报，可以点击页面上的“复制上一年”按钮，获取上一年的数据，然后再进行修改，填写；</w:t>
      </w:r>
    </w:p>
    <w:p w14:paraId="229D7EC6" w14:textId="77777777" w:rsidR="00794C4E" w:rsidRPr="00794C4E" w:rsidRDefault="00794C4E" w:rsidP="00794C4E">
      <w:pPr>
        <w:jc w:val="center"/>
        <w:rPr>
          <w:rFonts w:ascii="仿宋_GB2312" w:eastAsia="仿宋_GB2312"/>
          <w:sz w:val="32"/>
          <w:szCs w:val="32"/>
        </w:rPr>
      </w:pPr>
      <w:r w:rsidRPr="00794C4E">
        <w:rPr>
          <w:rFonts w:ascii="仿宋_GB2312" w:eastAsia="仿宋_GB2312" w:hint="eastAsia"/>
          <w:noProof/>
          <w:sz w:val="32"/>
          <w:szCs w:val="32"/>
        </w:rPr>
        <w:lastRenderedPageBreak/>
        <w:drawing>
          <wp:inline distT="0" distB="0" distL="114300" distR="114300" wp14:anchorId="642AE71E" wp14:editId="5AECDBCA">
            <wp:extent cx="4444688" cy="1524121"/>
            <wp:effectExtent l="19050" t="19050" r="13335" b="19050"/>
            <wp:docPr id="7" name="图片 7"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形用户界面, 应用程序, 电子邮件&#10;&#10;描述已自动生成"/>
                    <pic:cNvPicPr>
                      <a:picLocks noChangeAspect="1"/>
                    </pic:cNvPicPr>
                  </pic:nvPicPr>
                  <pic:blipFill>
                    <a:blip r:embed="rId11"/>
                    <a:stretch>
                      <a:fillRect/>
                    </a:stretch>
                  </pic:blipFill>
                  <pic:spPr>
                    <a:xfrm>
                      <a:off x="0" y="0"/>
                      <a:ext cx="4454549" cy="1527502"/>
                    </a:xfrm>
                    <a:prstGeom prst="rect">
                      <a:avLst/>
                    </a:prstGeom>
                    <a:noFill/>
                    <a:ln>
                      <a:solidFill>
                        <a:schemeClr val="tx1"/>
                      </a:solidFill>
                    </a:ln>
                  </pic:spPr>
                </pic:pic>
              </a:graphicData>
            </a:graphic>
          </wp:inline>
        </w:drawing>
      </w:r>
    </w:p>
    <w:p w14:paraId="0F154135"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系统中标“</w:t>
      </w:r>
      <w:r w:rsidRPr="00794C4E">
        <w:rPr>
          <w:rFonts w:ascii="仿宋_GB2312" w:eastAsia="仿宋_GB2312" w:hint="eastAsia"/>
          <w:color w:val="FF0000"/>
          <w:sz w:val="32"/>
          <w:szCs w:val="32"/>
        </w:rPr>
        <w:t>*</w:t>
      </w:r>
      <w:r w:rsidRPr="00794C4E">
        <w:rPr>
          <w:rFonts w:ascii="仿宋_GB2312" w:eastAsia="仿宋_GB2312" w:hint="eastAsia"/>
          <w:sz w:val="32"/>
          <w:szCs w:val="32"/>
        </w:rPr>
        <w:t>”为必填项；</w:t>
      </w:r>
    </w:p>
    <w:p w14:paraId="3D734879"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信息未填写完整时请按模块提示保存，请勿提交，一旦提交则无法进行修改；</w:t>
      </w:r>
    </w:p>
    <w:p w14:paraId="0AB028F8"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提前准备好填报需要的文件，见附件《附件清单》；</w:t>
      </w:r>
    </w:p>
    <w:p w14:paraId="232071DC" w14:textId="77777777" w:rsidR="00794C4E" w:rsidRPr="00794C4E" w:rsidRDefault="00794C4E" w:rsidP="00794C4E">
      <w:pPr>
        <w:numPr>
          <w:ilvl w:val="0"/>
          <w:numId w:val="3"/>
        </w:numPr>
        <w:spacing w:line="360" w:lineRule="auto"/>
        <w:rPr>
          <w:rFonts w:ascii="仿宋_GB2312" w:eastAsia="仿宋_GB2312"/>
          <w:sz w:val="32"/>
          <w:szCs w:val="32"/>
        </w:rPr>
      </w:pPr>
      <w:r w:rsidRPr="00794C4E">
        <w:rPr>
          <w:rFonts w:ascii="仿宋_GB2312" w:eastAsia="仿宋_GB2312" w:hint="eastAsia"/>
          <w:sz w:val="32"/>
          <w:szCs w:val="32"/>
        </w:rPr>
        <w:t>填报系统中列表内容填写说明；</w:t>
      </w:r>
    </w:p>
    <w:p w14:paraId="2EBCCE81" w14:textId="77777777" w:rsidR="00794C4E" w:rsidRPr="00794C4E" w:rsidRDefault="00794C4E" w:rsidP="00794C4E">
      <w:pPr>
        <w:rPr>
          <w:rFonts w:ascii="仿宋_GB2312" w:eastAsia="仿宋_GB2312"/>
          <w:sz w:val="32"/>
          <w:szCs w:val="32"/>
        </w:rPr>
      </w:pPr>
      <w:r w:rsidRPr="00794C4E">
        <w:rPr>
          <w:rFonts w:ascii="仿宋_GB2312" w:eastAsia="仿宋_GB2312" w:hint="eastAsia"/>
          <w:noProof/>
          <w:sz w:val="32"/>
          <w:szCs w:val="32"/>
        </w:rPr>
        <w:drawing>
          <wp:inline distT="0" distB="0" distL="114300" distR="114300" wp14:anchorId="331EC007" wp14:editId="3DB9A509">
            <wp:extent cx="5273040" cy="1143000"/>
            <wp:effectExtent l="9525" t="9525" r="13335" b="15875"/>
            <wp:docPr id="2" name="图片 2"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文本, 应用程序, 电子邮件&#10;&#10;描述已自动生成"/>
                    <pic:cNvPicPr>
                      <a:picLocks noChangeAspect="1"/>
                    </pic:cNvPicPr>
                  </pic:nvPicPr>
                  <pic:blipFill>
                    <a:blip r:embed="rId12"/>
                    <a:srcRect b="16936"/>
                    <a:stretch>
                      <a:fillRect/>
                    </a:stretch>
                  </pic:blipFill>
                  <pic:spPr>
                    <a:xfrm>
                      <a:off x="0" y="0"/>
                      <a:ext cx="5273040" cy="1143000"/>
                    </a:xfrm>
                    <a:prstGeom prst="rect">
                      <a:avLst/>
                    </a:prstGeom>
                    <a:noFill/>
                    <a:ln>
                      <a:solidFill>
                        <a:schemeClr val="tx1"/>
                      </a:solidFill>
                    </a:ln>
                  </pic:spPr>
                </pic:pic>
              </a:graphicData>
            </a:graphic>
          </wp:inline>
        </w:drawing>
      </w:r>
    </w:p>
    <w:p w14:paraId="1C4AEC94" w14:textId="77777777" w:rsidR="00794C4E" w:rsidRPr="00794C4E" w:rsidRDefault="00794C4E" w:rsidP="00794C4E">
      <w:pPr>
        <w:rPr>
          <w:rFonts w:ascii="仿宋_GB2312" w:eastAsia="仿宋_GB2312"/>
          <w:sz w:val="32"/>
          <w:szCs w:val="32"/>
        </w:rPr>
      </w:pPr>
      <w:r w:rsidRPr="00794C4E">
        <w:rPr>
          <w:rFonts w:ascii="仿宋_GB2312" w:eastAsia="仿宋_GB2312" w:hint="eastAsia"/>
          <w:sz w:val="32"/>
          <w:szCs w:val="32"/>
        </w:rPr>
        <w:t>点击“</w:t>
      </w:r>
      <w:r w:rsidRPr="00794C4E">
        <w:rPr>
          <w:rFonts w:ascii="仿宋_GB2312" w:eastAsia="仿宋_GB2312" w:hint="eastAsia"/>
          <w:noProof/>
          <w:sz w:val="32"/>
          <w:szCs w:val="32"/>
        </w:rPr>
        <w:drawing>
          <wp:inline distT="0" distB="0" distL="114300" distR="114300" wp14:anchorId="15FD119B" wp14:editId="289917CA">
            <wp:extent cx="278765" cy="240030"/>
            <wp:effectExtent l="0" t="0" r="635" b="1270"/>
            <wp:docPr id="3" name="图片 3"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标&#10;&#10;描述已自动生成"/>
                    <pic:cNvPicPr>
                      <a:picLocks noChangeAspect="1"/>
                    </pic:cNvPicPr>
                  </pic:nvPicPr>
                  <pic:blipFill>
                    <a:blip r:embed="rId13"/>
                    <a:stretch>
                      <a:fillRect/>
                    </a:stretch>
                  </pic:blipFill>
                  <pic:spPr>
                    <a:xfrm>
                      <a:off x="0" y="0"/>
                      <a:ext cx="278765" cy="240030"/>
                    </a:xfrm>
                    <a:prstGeom prst="rect">
                      <a:avLst/>
                    </a:prstGeom>
                    <a:noFill/>
                    <a:ln>
                      <a:noFill/>
                    </a:ln>
                  </pic:spPr>
                </pic:pic>
              </a:graphicData>
            </a:graphic>
          </wp:inline>
        </w:drawing>
      </w:r>
      <w:r w:rsidRPr="00794C4E">
        <w:rPr>
          <w:rFonts w:ascii="仿宋_GB2312" w:eastAsia="仿宋_GB2312" w:hint="eastAsia"/>
          <w:sz w:val="32"/>
          <w:szCs w:val="32"/>
        </w:rPr>
        <w:t>”按钮，可以填加一条数据；</w:t>
      </w:r>
    </w:p>
    <w:p w14:paraId="0162A8B6" w14:textId="77777777" w:rsidR="00794C4E" w:rsidRPr="00794C4E" w:rsidRDefault="00794C4E" w:rsidP="00794C4E">
      <w:pPr>
        <w:rPr>
          <w:rFonts w:ascii="仿宋_GB2312" w:eastAsia="仿宋_GB2312"/>
          <w:sz w:val="32"/>
          <w:szCs w:val="32"/>
        </w:rPr>
      </w:pPr>
      <w:r w:rsidRPr="00794C4E">
        <w:rPr>
          <w:rFonts w:ascii="仿宋_GB2312" w:eastAsia="仿宋_GB2312" w:hint="eastAsia"/>
          <w:sz w:val="32"/>
          <w:szCs w:val="32"/>
        </w:rPr>
        <w:t>勾选一条数据后，点击“</w:t>
      </w:r>
      <w:r w:rsidRPr="00794C4E">
        <w:rPr>
          <w:rFonts w:ascii="仿宋_GB2312" w:eastAsia="仿宋_GB2312" w:hint="eastAsia"/>
          <w:noProof/>
          <w:sz w:val="32"/>
          <w:szCs w:val="32"/>
        </w:rPr>
        <w:drawing>
          <wp:inline distT="0" distB="0" distL="114300" distR="114300" wp14:anchorId="143267DE" wp14:editId="6CC76E10">
            <wp:extent cx="256540" cy="256540"/>
            <wp:effectExtent l="0" t="0" r="10160" b="10160"/>
            <wp:docPr id="4" name="图片 4"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标&#10;&#10;描述已自动生成"/>
                    <pic:cNvPicPr>
                      <a:picLocks noChangeAspect="1"/>
                    </pic:cNvPicPr>
                  </pic:nvPicPr>
                  <pic:blipFill>
                    <a:blip r:embed="rId14"/>
                    <a:stretch>
                      <a:fillRect/>
                    </a:stretch>
                  </pic:blipFill>
                  <pic:spPr>
                    <a:xfrm>
                      <a:off x="0" y="0"/>
                      <a:ext cx="256540" cy="256540"/>
                    </a:xfrm>
                    <a:prstGeom prst="rect">
                      <a:avLst/>
                    </a:prstGeom>
                    <a:noFill/>
                    <a:ln>
                      <a:noFill/>
                    </a:ln>
                  </pic:spPr>
                </pic:pic>
              </a:graphicData>
            </a:graphic>
          </wp:inline>
        </w:drawing>
      </w:r>
      <w:r w:rsidRPr="00794C4E">
        <w:rPr>
          <w:rFonts w:ascii="仿宋_GB2312" w:eastAsia="仿宋_GB2312" w:hint="eastAsia"/>
          <w:sz w:val="32"/>
          <w:szCs w:val="32"/>
        </w:rPr>
        <w:t>”按钮可以对该条数据进行编辑；</w:t>
      </w:r>
    </w:p>
    <w:p w14:paraId="40EEF169" w14:textId="77777777" w:rsidR="00794C4E" w:rsidRPr="00794C4E" w:rsidRDefault="00794C4E" w:rsidP="00794C4E">
      <w:pPr>
        <w:rPr>
          <w:rFonts w:ascii="仿宋_GB2312" w:eastAsia="仿宋_GB2312"/>
          <w:sz w:val="32"/>
          <w:szCs w:val="32"/>
        </w:rPr>
      </w:pPr>
      <w:r w:rsidRPr="00794C4E">
        <w:rPr>
          <w:rFonts w:ascii="仿宋_GB2312" w:eastAsia="仿宋_GB2312" w:hint="eastAsia"/>
          <w:sz w:val="32"/>
          <w:szCs w:val="32"/>
        </w:rPr>
        <w:t>勾选一条数据后，点击“</w:t>
      </w:r>
      <w:r w:rsidRPr="00794C4E">
        <w:rPr>
          <w:rFonts w:ascii="仿宋_GB2312" w:eastAsia="仿宋_GB2312" w:hint="eastAsia"/>
          <w:noProof/>
          <w:sz w:val="32"/>
          <w:szCs w:val="32"/>
        </w:rPr>
        <w:drawing>
          <wp:inline distT="0" distB="0" distL="114300" distR="114300" wp14:anchorId="39D6416A" wp14:editId="6B986509">
            <wp:extent cx="242570" cy="247650"/>
            <wp:effectExtent l="0" t="0" r="11430" b="6350"/>
            <wp:docPr id="5" name="图片 5"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应用程序&#10;&#10;描述已自动生成"/>
                    <pic:cNvPicPr>
                      <a:picLocks noChangeAspect="1"/>
                    </pic:cNvPicPr>
                  </pic:nvPicPr>
                  <pic:blipFill>
                    <a:blip r:embed="rId15"/>
                    <a:stretch>
                      <a:fillRect/>
                    </a:stretch>
                  </pic:blipFill>
                  <pic:spPr>
                    <a:xfrm>
                      <a:off x="0" y="0"/>
                      <a:ext cx="242570" cy="247650"/>
                    </a:xfrm>
                    <a:prstGeom prst="rect">
                      <a:avLst/>
                    </a:prstGeom>
                    <a:noFill/>
                    <a:ln>
                      <a:noFill/>
                    </a:ln>
                  </pic:spPr>
                </pic:pic>
              </a:graphicData>
            </a:graphic>
          </wp:inline>
        </w:drawing>
      </w:r>
      <w:r w:rsidRPr="00794C4E">
        <w:rPr>
          <w:rFonts w:ascii="仿宋_GB2312" w:eastAsia="仿宋_GB2312" w:hint="eastAsia"/>
          <w:sz w:val="32"/>
          <w:szCs w:val="32"/>
        </w:rPr>
        <w:t>”按钮可以对该条数据进行查看；</w:t>
      </w:r>
    </w:p>
    <w:p w14:paraId="29B011D4" w14:textId="77777777" w:rsidR="00794C4E" w:rsidRPr="00794C4E" w:rsidRDefault="00794C4E" w:rsidP="00794C4E">
      <w:pPr>
        <w:rPr>
          <w:rFonts w:ascii="仿宋_GB2312" w:eastAsia="仿宋_GB2312"/>
          <w:sz w:val="32"/>
          <w:szCs w:val="32"/>
        </w:rPr>
      </w:pPr>
      <w:r w:rsidRPr="00794C4E">
        <w:rPr>
          <w:rFonts w:ascii="仿宋_GB2312" w:eastAsia="仿宋_GB2312" w:hint="eastAsia"/>
          <w:sz w:val="32"/>
          <w:szCs w:val="32"/>
        </w:rPr>
        <w:t>勾选一条数据后，点击“</w:t>
      </w:r>
      <w:r w:rsidRPr="00794C4E">
        <w:rPr>
          <w:rFonts w:ascii="仿宋_GB2312" w:eastAsia="仿宋_GB2312" w:hint="eastAsia"/>
          <w:noProof/>
          <w:sz w:val="32"/>
          <w:szCs w:val="32"/>
        </w:rPr>
        <w:drawing>
          <wp:inline distT="0" distB="0" distL="114300" distR="114300" wp14:anchorId="5068E8D4" wp14:editId="63B8EFD8">
            <wp:extent cx="240665" cy="240665"/>
            <wp:effectExtent l="0" t="0" r="635" b="635"/>
            <wp:docPr id="6" name="图片 6"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标&#10;&#10;描述已自动生成"/>
                    <pic:cNvPicPr>
                      <a:picLocks noChangeAspect="1"/>
                    </pic:cNvPicPr>
                  </pic:nvPicPr>
                  <pic:blipFill>
                    <a:blip r:embed="rId16"/>
                    <a:stretch>
                      <a:fillRect/>
                    </a:stretch>
                  </pic:blipFill>
                  <pic:spPr>
                    <a:xfrm>
                      <a:off x="0" y="0"/>
                      <a:ext cx="240665" cy="240665"/>
                    </a:xfrm>
                    <a:prstGeom prst="rect">
                      <a:avLst/>
                    </a:prstGeom>
                    <a:noFill/>
                    <a:ln>
                      <a:noFill/>
                    </a:ln>
                  </pic:spPr>
                </pic:pic>
              </a:graphicData>
            </a:graphic>
          </wp:inline>
        </w:drawing>
      </w:r>
      <w:r w:rsidRPr="00794C4E">
        <w:rPr>
          <w:rFonts w:ascii="仿宋_GB2312" w:eastAsia="仿宋_GB2312" w:hint="eastAsia"/>
          <w:sz w:val="32"/>
          <w:szCs w:val="32"/>
        </w:rPr>
        <w:t>”按钮可以对该条数据进行删除。</w:t>
      </w:r>
    </w:p>
    <w:p w14:paraId="62A8B84C" w14:textId="77777777" w:rsidR="00794C4E" w:rsidRPr="00794C4E" w:rsidRDefault="00794C4E" w:rsidP="00794C4E">
      <w:pPr>
        <w:numPr>
          <w:ilvl w:val="0"/>
          <w:numId w:val="1"/>
        </w:numPr>
        <w:rPr>
          <w:rFonts w:ascii="仿宋_GB2312" w:eastAsia="仿宋_GB2312"/>
          <w:b/>
          <w:bCs/>
          <w:sz w:val="32"/>
          <w:szCs w:val="32"/>
        </w:rPr>
      </w:pPr>
      <w:r w:rsidRPr="00794C4E">
        <w:rPr>
          <w:rFonts w:ascii="仿宋_GB2312" w:eastAsia="仿宋_GB2312" w:hint="eastAsia"/>
          <w:b/>
          <w:bCs/>
          <w:sz w:val="32"/>
          <w:szCs w:val="32"/>
        </w:rPr>
        <w:t>上传附件清单</w:t>
      </w:r>
    </w:p>
    <w:tbl>
      <w:tblPr>
        <w:tblStyle w:val="a5"/>
        <w:tblW w:w="4998" w:type="pct"/>
        <w:tblLook w:val="04A0" w:firstRow="1" w:lastRow="0" w:firstColumn="1" w:lastColumn="0" w:noHBand="0" w:noVBand="1"/>
      </w:tblPr>
      <w:tblGrid>
        <w:gridCol w:w="771"/>
        <w:gridCol w:w="1639"/>
        <w:gridCol w:w="2737"/>
        <w:gridCol w:w="1733"/>
        <w:gridCol w:w="1413"/>
      </w:tblGrid>
      <w:tr w:rsidR="00794C4E" w:rsidRPr="00794C4E" w14:paraId="648FF851" w14:textId="77777777" w:rsidTr="002A1C3A">
        <w:tc>
          <w:tcPr>
            <w:tcW w:w="464" w:type="pct"/>
            <w:shd w:val="clear" w:color="auto" w:fill="D8D8D8" w:themeFill="background1" w:themeFillShade="D8"/>
          </w:tcPr>
          <w:p w14:paraId="7DB323FB" w14:textId="77777777" w:rsidR="00794C4E" w:rsidRPr="00794C4E" w:rsidRDefault="00794C4E" w:rsidP="002A1C3A">
            <w:pPr>
              <w:jc w:val="center"/>
              <w:rPr>
                <w:rFonts w:ascii="仿宋_GB2312" w:eastAsia="仿宋_GB2312"/>
                <w:b/>
                <w:bCs/>
                <w:sz w:val="32"/>
                <w:szCs w:val="32"/>
              </w:rPr>
            </w:pPr>
            <w:r w:rsidRPr="00794C4E">
              <w:rPr>
                <w:rFonts w:ascii="仿宋_GB2312" w:eastAsia="仿宋_GB2312" w:hint="eastAsia"/>
                <w:b/>
                <w:bCs/>
                <w:sz w:val="32"/>
                <w:szCs w:val="32"/>
                <w:lang w:eastAsia="zh-CN"/>
              </w:rPr>
              <w:t>序号</w:t>
            </w:r>
          </w:p>
        </w:tc>
        <w:tc>
          <w:tcPr>
            <w:tcW w:w="988" w:type="pct"/>
            <w:shd w:val="clear" w:color="auto" w:fill="D8D8D8" w:themeFill="background1" w:themeFillShade="D8"/>
          </w:tcPr>
          <w:p w14:paraId="5C78555C" w14:textId="77777777" w:rsidR="00794C4E" w:rsidRPr="00794C4E" w:rsidRDefault="00794C4E" w:rsidP="002A1C3A">
            <w:pPr>
              <w:jc w:val="center"/>
              <w:rPr>
                <w:rFonts w:ascii="仿宋_GB2312" w:eastAsia="仿宋_GB2312"/>
                <w:b/>
                <w:bCs/>
                <w:sz w:val="32"/>
                <w:szCs w:val="32"/>
              </w:rPr>
            </w:pPr>
            <w:r w:rsidRPr="00794C4E">
              <w:rPr>
                <w:rFonts w:ascii="仿宋_GB2312" w:eastAsia="仿宋_GB2312" w:hint="eastAsia"/>
                <w:b/>
                <w:bCs/>
                <w:sz w:val="32"/>
                <w:szCs w:val="32"/>
                <w:lang w:eastAsia="zh-CN"/>
              </w:rPr>
              <w:t>栏目</w:t>
            </w:r>
          </w:p>
        </w:tc>
        <w:tc>
          <w:tcPr>
            <w:tcW w:w="1649" w:type="pct"/>
            <w:shd w:val="clear" w:color="auto" w:fill="D8D8D8" w:themeFill="background1" w:themeFillShade="D8"/>
          </w:tcPr>
          <w:p w14:paraId="0F6F89F5" w14:textId="77777777" w:rsidR="00794C4E" w:rsidRPr="00794C4E" w:rsidRDefault="00794C4E" w:rsidP="002A1C3A">
            <w:pPr>
              <w:jc w:val="center"/>
              <w:rPr>
                <w:rFonts w:ascii="仿宋_GB2312" w:eastAsia="仿宋_GB2312"/>
                <w:b/>
                <w:bCs/>
                <w:sz w:val="32"/>
                <w:szCs w:val="32"/>
              </w:rPr>
            </w:pPr>
            <w:r w:rsidRPr="00794C4E">
              <w:rPr>
                <w:rFonts w:ascii="仿宋_GB2312" w:eastAsia="仿宋_GB2312" w:hint="eastAsia"/>
                <w:b/>
                <w:bCs/>
                <w:sz w:val="32"/>
                <w:szCs w:val="32"/>
                <w:lang w:eastAsia="zh-CN"/>
              </w:rPr>
              <w:t>附件名称</w:t>
            </w:r>
          </w:p>
        </w:tc>
        <w:tc>
          <w:tcPr>
            <w:tcW w:w="1045" w:type="pct"/>
            <w:shd w:val="clear" w:color="auto" w:fill="D8D8D8" w:themeFill="background1" w:themeFillShade="D8"/>
          </w:tcPr>
          <w:p w14:paraId="450C462F" w14:textId="77777777" w:rsidR="00794C4E" w:rsidRPr="00794C4E" w:rsidRDefault="00794C4E" w:rsidP="002A1C3A">
            <w:pPr>
              <w:jc w:val="center"/>
              <w:rPr>
                <w:rFonts w:ascii="仿宋_GB2312" w:eastAsia="仿宋_GB2312"/>
                <w:b/>
                <w:bCs/>
                <w:sz w:val="32"/>
                <w:szCs w:val="32"/>
              </w:rPr>
            </w:pPr>
            <w:r w:rsidRPr="00794C4E">
              <w:rPr>
                <w:rFonts w:ascii="仿宋_GB2312" w:eastAsia="仿宋_GB2312" w:hint="eastAsia"/>
                <w:b/>
                <w:bCs/>
                <w:sz w:val="32"/>
                <w:szCs w:val="32"/>
                <w:lang w:eastAsia="zh-CN"/>
              </w:rPr>
              <w:t>格式要求</w:t>
            </w:r>
          </w:p>
        </w:tc>
        <w:tc>
          <w:tcPr>
            <w:tcW w:w="852" w:type="pct"/>
            <w:shd w:val="clear" w:color="auto" w:fill="D8D8D8" w:themeFill="background1" w:themeFillShade="D8"/>
          </w:tcPr>
          <w:p w14:paraId="02ED4C2C" w14:textId="77777777" w:rsidR="00794C4E" w:rsidRPr="00794C4E" w:rsidRDefault="00794C4E" w:rsidP="002A1C3A">
            <w:pPr>
              <w:jc w:val="center"/>
              <w:rPr>
                <w:rFonts w:ascii="仿宋_GB2312" w:eastAsia="仿宋_GB2312"/>
                <w:b/>
                <w:bCs/>
                <w:sz w:val="32"/>
                <w:szCs w:val="32"/>
              </w:rPr>
            </w:pPr>
            <w:r w:rsidRPr="00794C4E">
              <w:rPr>
                <w:rFonts w:ascii="仿宋_GB2312" w:eastAsia="仿宋_GB2312" w:hint="eastAsia"/>
                <w:b/>
                <w:bCs/>
                <w:sz w:val="32"/>
                <w:szCs w:val="32"/>
                <w:lang w:eastAsia="zh-CN"/>
              </w:rPr>
              <w:t>大小要求</w:t>
            </w:r>
          </w:p>
        </w:tc>
      </w:tr>
      <w:tr w:rsidR="00794C4E" w:rsidRPr="00794C4E" w14:paraId="7F17F212" w14:textId="77777777" w:rsidTr="002A1C3A">
        <w:tc>
          <w:tcPr>
            <w:tcW w:w="464" w:type="pct"/>
            <w:vAlign w:val="center"/>
          </w:tcPr>
          <w:p w14:paraId="02362E72"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w:t>
            </w:r>
          </w:p>
        </w:tc>
        <w:tc>
          <w:tcPr>
            <w:tcW w:w="988" w:type="pct"/>
            <w:vAlign w:val="center"/>
          </w:tcPr>
          <w:p w14:paraId="73A08EEC"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法人信息</w:t>
            </w:r>
          </w:p>
        </w:tc>
        <w:tc>
          <w:tcPr>
            <w:tcW w:w="1649" w:type="pct"/>
            <w:vAlign w:val="center"/>
          </w:tcPr>
          <w:p w14:paraId="7197E6D3"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营业执照</w:t>
            </w:r>
          </w:p>
        </w:tc>
        <w:tc>
          <w:tcPr>
            <w:tcW w:w="1045" w:type="pct"/>
            <w:vAlign w:val="center"/>
          </w:tcPr>
          <w:p w14:paraId="6B7F1D91" w14:textId="77777777" w:rsidR="00794C4E" w:rsidRPr="00794C4E" w:rsidRDefault="00794C4E" w:rsidP="002A1C3A">
            <w:pPr>
              <w:jc w:val="center"/>
              <w:rPr>
                <w:rFonts w:ascii="仿宋_GB2312" w:eastAsia="仿宋_GB2312"/>
                <w:sz w:val="32"/>
                <w:szCs w:val="32"/>
                <w:lang w:eastAsia="zh-CN"/>
              </w:rPr>
            </w:pPr>
            <w:r w:rsidRPr="00794C4E">
              <w:rPr>
                <w:rFonts w:ascii="仿宋_GB2312" w:eastAsia="仿宋_GB2312" w:hint="eastAsia"/>
                <w:sz w:val="32"/>
                <w:szCs w:val="32"/>
                <w:lang w:eastAsia="zh-CN"/>
              </w:rPr>
              <w:t>png.jpg等常见格式</w:t>
            </w:r>
          </w:p>
        </w:tc>
        <w:tc>
          <w:tcPr>
            <w:tcW w:w="852" w:type="pct"/>
            <w:vAlign w:val="center"/>
          </w:tcPr>
          <w:p w14:paraId="069E39B1"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5D60BF36" w14:textId="77777777" w:rsidTr="002A1C3A">
        <w:tc>
          <w:tcPr>
            <w:tcW w:w="464" w:type="pct"/>
            <w:vAlign w:val="center"/>
          </w:tcPr>
          <w:p w14:paraId="54AE9446"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lastRenderedPageBreak/>
              <w:t>2</w:t>
            </w:r>
          </w:p>
        </w:tc>
        <w:tc>
          <w:tcPr>
            <w:tcW w:w="988" w:type="pct"/>
            <w:vAlign w:val="center"/>
          </w:tcPr>
          <w:p w14:paraId="487B2575"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资质情况</w:t>
            </w:r>
          </w:p>
        </w:tc>
        <w:tc>
          <w:tcPr>
            <w:tcW w:w="1649" w:type="pct"/>
            <w:vAlign w:val="center"/>
          </w:tcPr>
          <w:p w14:paraId="3758E627"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资质证书</w:t>
            </w:r>
          </w:p>
        </w:tc>
        <w:tc>
          <w:tcPr>
            <w:tcW w:w="1045" w:type="pct"/>
            <w:vAlign w:val="center"/>
          </w:tcPr>
          <w:p w14:paraId="6882282D" w14:textId="77777777" w:rsidR="00794C4E" w:rsidRPr="00794C4E" w:rsidRDefault="00794C4E" w:rsidP="002A1C3A">
            <w:pPr>
              <w:jc w:val="center"/>
              <w:rPr>
                <w:rFonts w:ascii="仿宋_GB2312" w:eastAsia="仿宋_GB2312"/>
                <w:sz w:val="32"/>
                <w:szCs w:val="32"/>
                <w:lang w:eastAsia="zh-CN"/>
              </w:rPr>
            </w:pPr>
            <w:r w:rsidRPr="00794C4E">
              <w:rPr>
                <w:rFonts w:ascii="仿宋_GB2312" w:eastAsia="仿宋_GB2312" w:hint="eastAsia"/>
                <w:sz w:val="32"/>
                <w:szCs w:val="32"/>
                <w:lang w:eastAsia="zh-CN"/>
              </w:rPr>
              <w:t>png.jpg等常见格式</w:t>
            </w:r>
          </w:p>
        </w:tc>
        <w:tc>
          <w:tcPr>
            <w:tcW w:w="852" w:type="pct"/>
            <w:vAlign w:val="center"/>
          </w:tcPr>
          <w:p w14:paraId="644C4786"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494341F9" w14:textId="77777777" w:rsidTr="002A1C3A">
        <w:tc>
          <w:tcPr>
            <w:tcW w:w="464" w:type="pct"/>
            <w:vAlign w:val="center"/>
          </w:tcPr>
          <w:p w14:paraId="63946B28"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3</w:t>
            </w:r>
          </w:p>
        </w:tc>
        <w:tc>
          <w:tcPr>
            <w:tcW w:w="988" w:type="pct"/>
            <w:vAlign w:val="center"/>
          </w:tcPr>
          <w:p w14:paraId="4FDFD6FD"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质量管理体系</w:t>
            </w:r>
          </w:p>
        </w:tc>
        <w:tc>
          <w:tcPr>
            <w:tcW w:w="1649" w:type="pct"/>
            <w:vAlign w:val="center"/>
          </w:tcPr>
          <w:p w14:paraId="5947929B"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管理体系证书</w:t>
            </w:r>
          </w:p>
        </w:tc>
        <w:tc>
          <w:tcPr>
            <w:tcW w:w="1045" w:type="pct"/>
            <w:vAlign w:val="center"/>
          </w:tcPr>
          <w:p w14:paraId="29D03753" w14:textId="77777777" w:rsidR="00794C4E" w:rsidRPr="00794C4E" w:rsidRDefault="00794C4E" w:rsidP="002A1C3A">
            <w:pPr>
              <w:jc w:val="center"/>
              <w:rPr>
                <w:rFonts w:ascii="仿宋_GB2312" w:eastAsia="仿宋_GB2312"/>
                <w:sz w:val="32"/>
                <w:szCs w:val="32"/>
                <w:lang w:eastAsia="zh-CN"/>
              </w:rPr>
            </w:pPr>
            <w:r w:rsidRPr="00794C4E">
              <w:rPr>
                <w:rFonts w:ascii="仿宋_GB2312" w:eastAsia="仿宋_GB2312" w:hint="eastAsia"/>
                <w:sz w:val="32"/>
                <w:szCs w:val="32"/>
                <w:lang w:eastAsia="zh-CN"/>
              </w:rPr>
              <w:t>png.jpg等常见格式</w:t>
            </w:r>
          </w:p>
        </w:tc>
        <w:tc>
          <w:tcPr>
            <w:tcW w:w="852" w:type="pct"/>
            <w:vAlign w:val="center"/>
          </w:tcPr>
          <w:p w14:paraId="33E73E06"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62816664" w14:textId="77777777" w:rsidTr="002A1C3A">
        <w:tc>
          <w:tcPr>
            <w:tcW w:w="464" w:type="pct"/>
            <w:vAlign w:val="center"/>
          </w:tcPr>
          <w:p w14:paraId="3446C679"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4</w:t>
            </w:r>
          </w:p>
        </w:tc>
        <w:tc>
          <w:tcPr>
            <w:tcW w:w="988" w:type="pct"/>
            <w:vAlign w:val="center"/>
          </w:tcPr>
          <w:p w14:paraId="1A38E1B5"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环境管理体系认证</w:t>
            </w:r>
          </w:p>
        </w:tc>
        <w:tc>
          <w:tcPr>
            <w:tcW w:w="1649" w:type="pct"/>
            <w:vAlign w:val="center"/>
          </w:tcPr>
          <w:p w14:paraId="133796C0"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认证证书</w:t>
            </w:r>
          </w:p>
        </w:tc>
        <w:tc>
          <w:tcPr>
            <w:tcW w:w="1045" w:type="pct"/>
            <w:vAlign w:val="center"/>
          </w:tcPr>
          <w:p w14:paraId="569F0DDA" w14:textId="77777777" w:rsidR="00794C4E" w:rsidRPr="00794C4E" w:rsidRDefault="00794C4E" w:rsidP="002A1C3A">
            <w:pPr>
              <w:jc w:val="center"/>
              <w:rPr>
                <w:rFonts w:ascii="仿宋_GB2312" w:eastAsia="仿宋_GB2312"/>
                <w:sz w:val="32"/>
                <w:szCs w:val="32"/>
                <w:lang w:eastAsia="zh-CN"/>
              </w:rPr>
            </w:pPr>
            <w:r w:rsidRPr="00794C4E">
              <w:rPr>
                <w:rFonts w:ascii="仿宋_GB2312" w:eastAsia="仿宋_GB2312" w:hint="eastAsia"/>
                <w:sz w:val="32"/>
                <w:szCs w:val="32"/>
                <w:lang w:eastAsia="zh-CN"/>
              </w:rPr>
              <w:t>png.jpg等常见格式</w:t>
            </w:r>
          </w:p>
        </w:tc>
        <w:tc>
          <w:tcPr>
            <w:tcW w:w="852" w:type="pct"/>
            <w:vAlign w:val="center"/>
          </w:tcPr>
          <w:p w14:paraId="2EE356B0"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3F6126B7" w14:textId="77777777" w:rsidTr="002A1C3A">
        <w:tc>
          <w:tcPr>
            <w:tcW w:w="464" w:type="pct"/>
            <w:vAlign w:val="center"/>
          </w:tcPr>
          <w:p w14:paraId="1941FCF9"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5</w:t>
            </w:r>
          </w:p>
        </w:tc>
        <w:tc>
          <w:tcPr>
            <w:tcW w:w="988" w:type="pct"/>
            <w:vAlign w:val="center"/>
          </w:tcPr>
          <w:p w14:paraId="13928C7D"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职业健康安全管理体系认证</w:t>
            </w:r>
          </w:p>
        </w:tc>
        <w:tc>
          <w:tcPr>
            <w:tcW w:w="1649" w:type="pct"/>
            <w:vAlign w:val="center"/>
          </w:tcPr>
          <w:p w14:paraId="78245B71"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认证证书</w:t>
            </w:r>
          </w:p>
        </w:tc>
        <w:tc>
          <w:tcPr>
            <w:tcW w:w="1045" w:type="pct"/>
            <w:vAlign w:val="center"/>
          </w:tcPr>
          <w:p w14:paraId="25D4FB8F" w14:textId="77777777" w:rsidR="00794C4E" w:rsidRPr="00794C4E" w:rsidRDefault="00794C4E" w:rsidP="002A1C3A">
            <w:pPr>
              <w:jc w:val="center"/>
              <w:rPr>
                <w:rFonts w:ascii="仿宋_GB2312" w:eastAsia="仿宋_GB2312"/>
                <w:sz w:val="32"/>
                <w:szCs w:val="32"/>
                <w:lang w:eastAsia="zh-CN"/>
              </w:rPr>
            </w:pPr>
            <w:r w:rsidRPr="00794C4E">
              <w:rPr>
                <w:rFonts w:ascii="仿宋_GB2312" w:eastAsia="仿宋_GB2312" w:hint="eastAsia"/>
                <w:sz w:val="32"/>
                <w:szCs w:val="32"/>
                <w:lang w:eastAsia="zh-CN"/>
              </w:rPr>
              <w:t>png.jpg等常见格式</w:t>
            </w:r>
          </w:p>
        </w:tc>
        <w:tc>
          <w:tcPr>
            <w:tcW w:w="852" w:type="pct"/>
            <w:vAlign w:val="center"/>
          </w:tcPr>
          <w:p w14:paraId="76C35A03"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21EA6552" w14:textId="77777777" w:rsidTr="002A1C3A">
        <w:tc>
          <w:tcPr>
            <w:tcW w:w="464" w:type="pct"/>
            <w:vAlign w:val="center"/>
          </w:tcPr>
          <w:p w14:paraId="0D171D9D"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6</w:t>
            </w:r>
          </w:p>
        </w:tc>
        <w:tc>
          <w:tcPr>
            <w:tcW w:w="988" w:type="pct"/>
            <w:vAlign w:val="center"/>
          </w:tcPr>
          <w:p w14:paraId="4AD7CF6D"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变更情况</w:t>
            </w:r>
          </w:p>
        </w:tc>
        <w:tc>
          <w:tcPr>
            <w:tcW w:w="1649" w:type="pct"/>
            <w:vAlign w:val="center"/>
          </w:tcPr>
          <w:p w14:paraId="543D55B3"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变更情况证明材料</w:t>
            </w:r>
          </w:p>
        </w:tc>
        <w:tc>
          <w:tcPr>
            <w:tcW w:w="1045" w:type="pct"/>
            <w:vAlign w:val="center"/>
          </w:tcPr>
          <w:p w14:paraId="500D8A58"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32813566"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7B0F4119" w14:textId="77777777" w:rsidTr="002A1C3A">
        <w:tc>
          <w:tcPr>
            <w:tcW w:w="464" w:type="pct"/>
            <w:vAlign w:val="center"/>
          </w:tcPr>
          <w:p w14:paraId="383DB768"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6</w:t>
            </w:r>
          </w:p>
        </w:tc>
        <w:tc>
          <w:tcPr>
            <w:tcW w:w="988" w:type="pct"/>
            <w:vAlign w:val="center"/>
          </w:tcPr>
          <w:p w14:paraId="32B1E899"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项目信息</w:t>
            </w:r>
          </w:p>
        </w:tc>
        <w:tc>
          <w:tcPr>
            <w:tcW w:w="1649" w:type="pct"/>
            <w:vAlign w:val="center"/>
          </w:tcPr>
          <w:p w14:paraId="6E350AEC"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验收报告：项目验收报告</w:t>
            </w:r>
          </w:p>
          <w:p w14:paraId="03F0FBAB"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项目质量：项目质量证明</w:t>
            </w:r>
          </w:p>
          <w:p w14:paraId="4EF39361"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资料提交程度：资料提交证明</w:t>
            </w:r>
          </w:p>
          <w:p w14:paraId="7169DC48"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资料归档程度：资料归档证明</w:t>
            </w:r>
          </w:p>
          <w:p w14:paraId="0534B384"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lastRenderedPageBreak/>
              <w:t>服务质量：任务发包方评价结果</w:t>
            </w:r>
          </w:p>
          <w:p w14:paraId="51D77E15"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承诺守信：任务发包方评价结果</w:t>
            </w:r>
          </w:p>
          <w:p w14:paraId="530CCF22" w14:textId="77777777" w:rsidR="00794C4E" w:rsidRPr="00794C4E" w:rsidRDefault="00794C4E" w:rsidP="002A1C3A">
            <w:pPr>
              <w:rPr>
                <w:rFonts w:ascii="仿宋_GB2312" w:eastAsia="仿宋_GB2312"/>
                <w:sz w:val="32"/>
                <w:szCs w:val="32"/>
                <w:lang w:eastAsia="zh-CN"/>
              </w:rPr>
            </w:pPr>
            <w:r w:rsidRPr="00794C4E">
              <w:rPr>
                <w:rFonts w:ascii="仿宋_GB2312" w:eastAsia="仿宋_GB2312" w:hint="eastAsia"/>
                <w:sz w:val="32"/>
                <w:szCs w:val="32"/>
                <w:lang w:eastAsia="zh-CN"/>
              </w:rPr>
              <w:t>协调配合：任务发包方评价结果</w:t>
            </w:r>
          </w:p>
        </w:tc>
        <w:tc>
          <w:tcPr>
            <w:tcW w:w="1045" w:type="pct"/>
            <w:vAlign w:val="center"/>
          </w:tcPr>
          <w:p w14:paraId="2D732D96"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lastRenderedPageBreak/>
              <w:t>png</w:t>
            </w:r>
            <w:proofErr w:type="spellEnd"/>
            <w:r w:rsidRPr="00794C4E">
              <w:rPr>
                <w:rFonts w:ascii="仿宋_GB2312" w:eastAsia="仿宋_GB2312" w:hint="eastAsia"/>
                <w:sz w:val="32"/>
                <w:szCs w:val="32"/>
                <w:lang w:eastAsia="zh-CN"/>
              </w:rPr>
              <w:t>、pdf</w:t>
            </w:r>
          </w:p>
        </w:tc>
        <w:tc>
          <w:tcPr>
            <w:tcW w:w="852" w:type="pct"/>
            <w:vAlign w:val="center"/>
          </w:tcPr>
          <w:p w14:paraId="36A88BFD"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小于15M</w:t>
            </w:r>
          </w:p>
        </w:tc>
      </w:tr>
      <w:tr w:rsidR="00794C4E" w:rsidRPr="00794C4E" w14:paraId="30840999" w14:textId="77777777" w:rsidTr="002A1C3A">
        <w:tc>
          <w:tcPr>
            <w:tcW w:w="464" w:type="pct"/>
            <w:vAlign w:val="center"/>
          </w:tcPr>
          <w:p w14:paraId="13415445"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7</w:t>
            </w:r>
          </w:p>
        </w:tc>
        <w:tc>
          <w:tcPr>
            <w:tcW w:w="988" w:type="pct"/>
            <w:vAlign w:val="center"/>
          </w:tcPr>
          <w:p w14:paraId="4C4A9C07"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资信评价</w:t>
            </w:r>
          </w:p>
        </w:tc>
        <w:tc>
          <w:tcPr>
            <w:tcW w:w="1649" w:type="pct"/>
            <w:vAlign w:val="center"/>
          </w:tcPr>
          <w:p w14:paraId="6550A4E3"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资信评价证书</w:t>
            </w:r>
          </w:p>
        </w:tc>
        <w:tc>
          <w:tcPr>
            <w:tcW w:w="1045" w:type="pct"/>
            <w:vAlign w:val="center"/>
          </w:tcPr>
          <w:p w14:paraId="61D28B54"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653800D0"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7C2B27D2" w14:textId="77777777" w:rsidTr="002A1C3A">
        <w:tc>
          <w:tcPr>
            <w:tcW w:w="464" w:type="pct"/>
            <w:vAlign w:val="center"/>
          </w:tcPr>
          <w:p w14:paraId="54710AD9"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8</w:t>
            </w:r>
          </w:p>
        </w:tc>
        <w:tc>
          <w:tcPr>
            <w:tcW w:w="988" w:type="pct"/>
            <w:vAlign w:val="center"/>
          </w:tcPr>
          <w:p w14:paraId="0FB9FFA0"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用户表扬信</w:t>
            </w:r>
          </w:p>
        </w:tc>
        <w:tc>
          <w:tcPr>
            <w:tcW w:w="1649" w:type="pct"/>
            <w:vAlign w:val="center"/>
          </w:tcPr>
          <w:p w14:paraId="6D9059F7"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表扬信</w:t>
            </w:r>
          </w:p>
        </w:tc>
        <w:tc>
          <w:tcPr>
            <w:tcW w:w="1045" w:type="pct"/>
            <w:vAlign w:val="center"/>
          </w:tcPr>
          <w:p w14:paraId="55D84573"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64ED3C32"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65927B96" w14:textId="77777777" w:rsidTr="002A1C3A">
        <w:tc>
          <w:tcPr>
            <w:tcW w:w="464" w:type="pct"/>
            <w:vAlign w:val="center"/>
          </w:tcPr>
          <w:p w14:paraId="1EA3A571"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9</w:t>
            </w:r>
          </w:p>
        </w:tc>
        <w:tc>
          <w:tcPr>
            <w:tcW w:w="988" w:type="pct"/>
            <w:vAlign w:val="center"/>
          </w:tcPr>
          <w:p w14:paraId="070EA729"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社会赞誉</w:t>
            </w:r>
          </w:p>
        </w:tc>
        <w:tc>
          <w:tcPr>
            <w:tcW w:w="1649" w:type="pct"/>
            <w:vAlign w:val="center"/>
          </w:tcPr>
          <w:p w14:paraId="582F91D5"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社会赞誉文件</w:t>
            </w:r>
          </w:p>
        </w:tc>
        <w:tc>
          <w:tcPr>
            <w:tcW w:w="1045" w:type="pct"/>
            <w:vAlign w:val="center"/>
          </w:tcPr>
          <w:p w14:paraId="33FA6C3A"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2916AA5D"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4F5C09D1" w14:textId="77777777" w:rsidTr="002A1C3A">
        <w:tc>
          <w:tcPr>
            <w:tcW w:w="464" w:type="pct"/>
            <w:vAlign w:val="center"/>
          </w:tcPr>
          <w:p w14:paraId="3F9C2679"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10</w:t>
            </w:r>
          </w:p>
        </w:tc>
        <w:tc>
          <w:tcPr>
            <w:tcW w:w="988" w:type="pct"/>
            <w:vAlign w:val="center"/>
          </w:tcPr>
          <w:p w14:paraId="647CC8E5"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业务行为评价</w:t>
            </w:r>
          </w:p>
        </w:tc>
        <w:tc>
          <w:tcPr>
            <w:tcW w:w="1649" w:type="pct"/>
            <w:vAlign w:val="center"/>
          </w:tcPr>
          <w:p w14:paraId="2233EA56"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评价文件</w:t>
            </w:r>
          </w:p>
        </w:tc>
        <w:tc>
          <w:tcPr>
            <w:tcW w:w="1045" w:type="pct"/>
            <w:vAlign w:val="center"/>
          </w:tcPr>
          <w:p w14:paraId="3CB1A35C"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05D4CA28"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5988FFBB" w14:textId="77777777" w:rsidTr="002A1C3A">
        <w:tc>
          <w:tcPr>
            <w:tcW w:w="464" w:type="pct"/>
            <w:vAlign w:val="center"/>
          </w:tcPr>
          <w:p w14:paraId="18F173FD"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11</w:t>
            </w:r>
          </w:p>
        </w:tc>
        <w:tc>
          <w:tcPr>
            <w:tcW w:w="988" w:type="pct"/>
            <w:vAlign w:val="center"/>
          </w:tcPr>
          <w:p w14:paraId="01FB7B51"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检查记录</w:t>
            </w:r>
          </w:p>
        </w:tc>
        <w:tc>
          <w:tcPr>
            <w:tcW w:w="1649" w:type="pct"/>
            <w:vAlign w:val="center"/>
          </w:tcPr>
          <w:p w14:paraId="27B69411"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检查记录文件</w:t>
            </w:r>
          </w:p>
        </w:tc>
        <w:tc>
          <w:tcPr>
            <w:tcW w:w="1045" w:type="pct"/>
            <w:vAlign w:val="center"/>
          </w:tcPr>
          <w:p w14:paraId="225B0827"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19547E96"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1296D41F" w14:textId="77777777" w:rsidTr="002A1C3A">
        <w:tc>
          <w:tcPr>
            <w:tcW w:w="464" w:type="pct"/>
            <w:vAlign w:val="center"/>
          </w:tcPr>
          <w:p w14:paraId="77C78E75"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12</w:t>
            </w:r>
          </w:p>
        </w:tc>
        <w:tc>
          <w:tcPr>
            <w:tcW w:w="988" w:type="pct"/>
            <w:vAlign w:val="center"/>
          </w:tcPr>
          <w:p w14:paraId="3DB1236D"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举报投诉</w:t>
            </w:r>
          </w:p>
        </w:tc>
        <w:tc>
          <w:tcPr>
            <w:tcW w:w="1649" w:type="pct"/>
            <w:vAlign w:val="center"/>
          </w:tcPr>
          <w:p w14:paraId="4FA8EF6D"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举报投诉文件</w:t>
            </w:r>
          </w:p>
        </w:tc>
        <w:tc>
          <w:tcPr>
            <w:tcW w:w="1045" w:type="pct"/>
            <w:vAlign w:val="center"/>
          </w:tcPr>
          <w:p w14:paraId="1EF618D8"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6223CDB0"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56413269" w14:textId="77777777" w:rsidTr="002A1C3A">
        <w:tc>
          <w:tcPr>
            <w:tcW w:w="464" w:type="pct"/>
            <w:vAlign w:val="center"/>
          </w:tcPr>
          <w:p w14:paraId="3F54746A"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13</w:t>
            </w:r>
          </w:p>
        </w:tc>
        <w:tc>
          <w:tcPr>
            <w:tcW w:w="988" w:type="pct"/>
            <w:vAlign w:val="center"/>
          </w:tcPr>
          <w:p w14:paraId="2602E778"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推动行业进步</w:t>
            </w:r>
          </w:p>
        </w:tc>
        <w:tc>
          <w:tcPr>
            <w:tcW w:w="1649" w:type="pct"/>
            <w:vAlign w:val="center"/>
          </w:tcPr>
          <w:p w14:paraId="58769BB7"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推动行业进步文件</w:t>
            </w:r>
          </w:p>
        </w:tc>
        <w:tc>
          <w:tcPr>
            <w:tcW w:w="1045" w:type="pct"/>
            <w:vAlign w:val="center"/>
          </w:tcPr>
          <w:p w14:paraId="5940B35D"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222DE89A"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r w:rsidR="00794C4E" w:rsidRPr="00794C4E" w14:paraId="0EABD1ED" w14:textId="77777777" w:rsidTr="002A1C3A">
        <w:tc>
          <w:tcPr>
            <w:tcW w:w="464" w:type="pct"/>
            <w:vAlign w:val="center"/>
          </w:tcPr>
          <w:p w14:paraId="1E37D783"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13</w:t>
            </w:r>
          </w:p>
        </w:tc>
        <w:tc>
          <w:tcPr>
            <w:tcW w:w="988" w:type="pct"/>
            <w:vAlign w:val="center"/>
          </w:tcPr>
          <w:p w14:paraId="5F538F9C"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社会责任</w:t>
            </w:r>
          </w:p>
        </w:tc>
        <w:tc>
          <w:tcPr>
            <w:tcW w:w="1649" w:type="pct"/>
            <w:vAlign w:val="center"/>
          </w:tcPr>
          <w:p w14:paraId="23B93767" w14:textId="77777777" w:rsidR="00794C4E" w:rsidRPr="00794C4E" w:rsidRDefault="00794C4E" w:rsidP="002A1C3A">
            <w:pPr>
              <w:rPr>
                <w:rFonts w:ascii="仿宋_GB2312" w:eastAsia="仿宋_GB2312"/>
                <w:sz w:val="32"/>
                <w:szCs w:val="32"/>
              </w:rPr>
            </w:pPr>
            <w:r w:rsidRPr="00794C4E">
              <w:rPr>
                <w:rFonts w:ascii="仿宋_GB2312" w:eastAsia="仿宋_GB2312" w:hint="eastAsia"/>
                <w:sz w:val="32"/>
                <w:szCs w:val="32"/>
                <w:lang w:eastAsia="zh-CN"/>
              </w:rPr>
              <w:t>社会责任未见</w:t>
            </w:r>
          </w:p>
        </w:tc>
        <w:tc>
          <w:tcPr>
            <w:tcW w:w="1045" w:type="pct"/>
            <w:vAlign w:val="center"/>
          </w:tcPr>
          <w:p w14:paraId="138F3B32" w14:textId="77777777" w:rsidR="00794C4E" w:rsidRPr="00794C4E" w:rsidRDefault="00794C4E" w:rsidP="002A1C3A">
            <w:pPr>
              <w:jc w:val="center"/>
              <w:rPr>
                <w:rFonts w:ascii="仿宋_GB2312" w:eastAsia="仿宋_GB2312"/>
                <w:sz w:val="32"/>
                <w:szCs w:val="32"/>
              </w:rPr>
            </w:pPr>
            <w:proofErr w:type="spellStart"/>
            <w:r w:rsidRPr="00794C4E">
              <w:rPr>
                <w:rFonts w:ascii="仿宋_GB2312" w:eastAsia="仿宋_GB2312" w:hint="eastAsia"/>
                <w:sz w:val="32"/>
                <w:szCs w:val="32"/>
                <w:lang w:eastAsia="zh-CN"/>
              </w:rPr>
              <w:t>png</w:t>
            </w:r>
            <w:proofErr w:type="spellEnd"/>
            <w:r w:rsidRPr="00794C4E">
              <w:rPr>
                <w:rFonts w:ascii="仿宋_GB2312" w:eastAsia="仿宋_GB2312" w:hint="eastAsia"/>
                <w:sz w:val="32"/>
                <w:szCs w:val="32"/>
                <w:lang w:eastAsia="zh-CN"/>
              </w:rPr>
              <w:t>、pdf</w:t>
            </w:r>
          </w:p>
        </w:tc>
        <w:tc>
          <w:tcPr>
            <w:tcW w:w="852" w:type="pct"/>
            <w:vAlign w:val="center"/>
          </w:tcPr>
          <w:p w14:paraId="78DE994B" w14:textId="77777777" w:rsidR="00794C4E" w:rsidRPr="00794C4E" w:rsidRDefault="00794C4E" w:rsidP="002A1C3A">
            <w:pPr>
              <w:jc w:val="center"/>
              <w:rPr>
                <w:rFonts w:ascii="仿宋_GB2312" w:eastAsia="仿宋_GB2312"/>
                <w:sz w:val="32"/>
                <w:szCs w:val="32"/>
              </w:rPr>
            </w:pPr>
            <w:r w:rsidRPr="00794C4E">
              <w:rPr>
                <w:rFonts w:ascii="仿宋_GB2312" w:eastAsia="仿宋_GB2312" w:hint="eastAsia"/>
                <w:sz w:val="32"/>
                <w:szCs w:val="32"/>
                <w:lang w:eastAsia="zh-CN"/>
              </w:rPr>
              <w:t>小于10M</w:t>
            </w:r>
          </w:p>
        </w:tc>
      </w:tr>
    </w:tbl>
    <w:p w14:paraId="70A1385A" w14:textId="77777777" w:rsidR="00794C4E" w:rsidRPr="00794C4E" w:rsidRDefault="00794C4E" w:rsidP="00794C4E">
      <w:pPr>
        <w:rPr>
          <w:rFonts w:ascii="仿宋_GB2312" w:eastAsia="仿宋_GB2312"/>
          <w:b/>
          <w:bCs/>
          <w:sz w:val="32"/>
          <w:szCs w:val="32"/>
        </w:rPr>
      </w:pPr>
    </w:p>
    <w:p w14:paraId="73FBCAEE" w14:textId="77777777" w:rsidR="00794C4E" w:rsidRPr="00794C4E" w:rsidRDefault="00794C4E" w:rsidP="00794C4E">
      <w:pPr>
        <w:numPr>
          <w:ilvl w:val="0"/>
          <w:numId w:val="1"/>
        </w:numPr>
        <w:rPr>
          <w:rFonts w:ascii="仿宋_GB2312" w:eastAsia="仿宋_GB2312"/>
          <w:b/>
          <w:bCs/>
          <w:sz w:val="32"/>
          <w:szCs w:val="32"/>
        </w:rPr>
      </w:pPr>
      <w:r w:rsidRPr="00794C4E">
        <w:rPr>
          <w:rFonts w:ascii="仿宋_GB2312" w:eastAsia="仿宋_GB2312" w:hint="eastAsia"/>
          <w:b/>
          <w:bCs/>
          <w:sz w:val="32"/>
          <w:szCs w:val="32"/>
        </w:rPr>
        <w:t>填写说明</w:t>
      </w:r>
    </w:p>
    <w:p w14:paraId="1DA4FE94" w14:textId="77777777" w:rsidR="00794C4E" w:rsidRPr="00794C4E" w:rsidRDefault="00794C4E" w:rsidP="00794C4E">
      <w:pPr>
        <w:spacing w:line="360" w:lineRule="auto"/>
        <w:ind w:firstLineChars="200" w:firstLine="640"/>
        <w:rPr>
          <w:rFonts w:ascii="仿宋_GB2312" w:eastAsia="仿宋_GB2312"/>
          <w:sz w:val="32"/>
          <w:szCs w:val="32"/>
        </w:rPr>
        <w:sectPr w:rsidR="00794C4E" w:rsidRPr="00794C4E" w:rsidSect="00250B28">
          <w:footerReference w:type="default" r:id="rId17"/>
          <w:pgSz w:w="11906" w:h="16838"/>
          <w:pgMar w:top="1440" w:right="1800" w:bottom="1440" w:left="1800" w:header="851" w:footer="992" w:gutter="0"/>
          <w:pgNumType w:start="1"/>
          <w:cols w:space="425"/>
          <w:docGrid w:type="lines" w:linePitch="312"/>
        </w:sectPr>
      </w:pPr>
      <w:r w:rsidRPr="00794C4E">
        <w:rPr>
          <w:rFonts w:ascii="仿宋_GB2312" w:eastAsia="仿宋_GB2312" w:hint="eastAsia"/>
          <w:sz w:val="32"/>
          <w:szCs w:val="32"/>
        </w:rPr>
        <w:t>填报过程中可参考填写说明。</w:t>
      </w:r>
    </w:p>
    <w:p w14:paraId="5DC73FD1" w14:textId="77777777" w:rsidR="00794C4E" w:rsidRPr="00794C4E" w:rsidRDefault="00794C4E" w:rsidP="00794C4E">
      <w:pPr>
        <w:jc w:val="center"/>
        <w:rPr>
          <w:rFonts w:ascii="仿宋_GB2312" w:eastAsia="仿宋_GB2312"/>
          <w:sz w:val="32"/>
          <w:szCs w:val="32"/>
        </w:rPr>
      </w:pPr>
      <w:r w:rsidRPr="00794C4E">
        <w:rPr>
          <w:rFonts w:ascii="仿宋_GB2312" w:eastAsia="仿宋_GB2312" w:hAnsi="宋体" w:hint="eastAsia"/>
          <w:sz w:val="32"/>
          <w:szCs w:val="32"/>
        </w:rPr>
        <w:lastRenderedPageBreak/>
        <w:t>目录</w:t>
      </w:r>
    </w:p>
    <w:p w14:paraId="3FE81CC7" w14:textId="441DE100" w:rsidR="00794C4E" w:rsidRPr="00794C4E" w:rsidRDefault="00794C4E" w:rsidP="00794C4E">
      <w:pPr>
        <w:pStyle w:val="TOC1"/>
        <w:tabs>
          <w:tab w:val="right" w:leader="dot" w:pos="8306"/>
        </w:tabs>
        <w:rPr>
          <w:rFonts w:ascii="仿宋_GB2312" w:eastAsia="仿宋_GB2312"/>
          <w:noProof/>
          <w:sz w:val="32"/>
          <w:szCs w:val="32"/>
        </w:rPr>
      </w:pPr>
      <w:r w:rsidRPr="00794C4E">
        <w:rPr>
          <w:rFonts w:ascii="仿宋_GB2312" w:eastAsia="仿宋_GB2312" w:hAnsi="宋体" w:cs="宋体" w:hint="eastAsia"/>
          <w:sz w:val="32"/>
          <w:szCs w:val="32"/>
        </w:rPr>
        <w:fldChar w:fldCharType="begin"/>
      </w:r>
      <w:r w:rsidRPr="00794C4E">
        <w:rPr>
          <w:rFonts w:ascii="仿宋_GB2312" w:eastAsia="仿宋_GB2312" w:hAnsi="宋体" w:cs="宋体" w:hint="eastAsia"/>
          <w:sz w:val="32"/>
          <w:szCs w:val="32"/>
        </w:rPr>
        <w:instrText xml:space="preserve">TOC \o "1-2" \h \u </w:instrText>
      </w:r>
      <w:r w:rsidRPr="00794C4E">
        <w:rPr>
          <w:rFonts w:ascii="仿宋_GB2312" w:eastAsia="仿宋_GB2312" w:hAnsi="宋体" w:cs="宋体" w:hint="eastAsia"/>
          <w:sz w:val="32"/>
          <w:szCs w:val="32"/>
        </w:rPr>
        <w:fldChar w:fldCharType="separate"/>
      </w:r>
      <w:hyperlink w:anchor="_Toc29477" w:history="1">
        <w:r w:rsidRPr="00794C4E">
          <w:rPr>
            <w:rFonts w:ascii="仿宋_GB2312" w:eastAsia="仿宋_GB2312" w:hint="eastAsia"/>
            <w:noProof/>
            <w:sz w:val="32"/>
            <w:szCs w:val="32"/>
          </w:rPr>
          <w:t>1. 基本信息</w:t>
        </w:r>
        <w:r w:rsidRPr="00794C4E">
          <w:rPr>
            <w:rFonts w:ascii="仿宋_GB2312" w:eastAsia="仿宋_GB2312" w:hint="eastAsia"/>
            <w:noProof/>
            <w:sz w:val="32"/>
            <w:szCs w:val="32"/>
          </w:rPr>
          <w:tab/>
        </w:r>
        <w:r w:rsidRPr="00794C4E">
          <w:rPr>
            <w:rFonts w:ascii="仿宋_GB2312" w:eastAsia="仿宋_GB2312" w:hint="eastAsia"/>
            <w:noProof/>
            <w:sz w:val="32"/>
            <w:szCs w:val="32"/>
          </w:rPr>
          <w:fldChar w:fldCharType="begin"/>
        </w:r>
        <w:r w:rsidRPr="00794C4E">
          <w:rPr>
            <w:rFonts w:ascii="仿宋_GB2312" w:eastAsia="仿宋_GB2312" w:hint="eastAsia"/>
            <w:noProof/>
            <w:sz w:val="32"/>
            <w:szCs w:val="32"/>
          </w:rPr>
          <w:instrText xml:space="preserve"> PAGEREF _Toc29477 \h </w:instrText>
        </w:r>
        <w:r w:rsidRPr="00794C4E">
          <w:rPr>
            <w:rFonts w:ascii="仿宋_GB2312" w:eastAsia="仿宋_GB2312" w:hint="eastAsia"/>
            <w:noProof/>
            <w:sz w:val="32"/>
            <w:szCs w:val="32"/>
          </w:rPr>
        </w:r>
        <w:r w:rsidRPr="00794C4E">
          <w:rPr>
            <w:rFonts w:ascii="仿宋_GB2312" w:eastAsia="仿宋_GB2312" w:hint="eastAsia"/>
            <w:noProof/>
            <w:sz w:val="32"/>
            <w:szCs w:val="32"/>
          </w:rPr>
          <w:fldChar w:fldCharType="separate"/>
        </w:r>
        <w:r>
          <w:rPr>
            <w:rFonts w:ascii="仿宋_GB2312" w:eastAsia="仿宋_GB2312"/>
            <w:noProof/>
            <w:sz w:val="32"/>
            <w:szCs w:val="32"/>
          </w:rPr>
          <w:t>8</w:t>
        </w:r>
        <w:r w:rsidRPr="00794C4E">
          <w:rPr>
            <w:rFonts w:ascii="仿宋_GB2312" w:eastAsia="仿宋_GB2312" w:hint="eastAsia"/>
            <w:noProof/>
            <w:sz w:val="32"/>
            <w:szCs w:val="32"/>
          </w:rPr>
          <w:fldChar w:fldCharType="end"/>
        </w:r>
      </w:hyperlink>
    </w:p>
    <w:p w14:paraId="46A4CEB1" w14:textId="623FFFB2" w:rsidR="00794C4E" w:rsidRPr="00794C4E" w:rsidRDefault="00000000" w:rsidP="00794C4E">
      <w:pPr>
        <w:pStyle w:val="TOC2"/>
        <w:tabs>
          <w:tab w:val="right" w:leader="dot" w:pos="8306"/>
        </w:tabs>
        <w:rPr>
          <w:rFonts w:ascii="仿宋_GB2312" w:eastAsia="仿宋_GB2312"/>
          <w:noProof/>
          <w:sz w:val="32"/>
          <w:szCs w:val="32"/>
        </w:rPr>
      </w:pPr>
      <w:hyperlink w:anchor="_Toc7896" w:history="1">
        <w:r w:rsidR="00794C4E" w:rsidRPr="00794C4E">
          <w:rPr>
            <w:rFonts w:ascii="仿宋_GB2312" w:eastAsia="仿宋_GB2312" w:hAnsi="宋体" w:cs="宋体" w:hint="eastAsia"/>
            <w:noProof/>
            <w:sz w:val="32"/>
            <w:szCs w:val="32"/>
          </w:rPr>
          <w:t>1.1. 法人</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_Toc7896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8</w:t>
        </w:r>
        <w:r w:rsidR="00794C4E" w:rsidRPr="00794C4E">
          <w:rPr>
            <w:rFonts w:ascii="仿宋_GB2312" w:eastAsia="仿宋_GB2312" w:hint="eastAsia"/>
            <w:noProof/>
            <w:sz w:val="32"/>
            <w:szCs w:val="32"/>
          </w:rPr>
          <w:fldChar w:fldCharType="end"/>
        </w:r>
      </w:hyperlink>
    </w:p>
    <w:p w14:paraId="3B9A3252" w14:textId="36F995B4" w:rsidR="00794C4E" w:rsidRPr="00794C4E" w:rsidRDefault="00000000" w:rsidP="00794C4E">
      <w:pPr>
        <w:pStyle w:val="TOC2"/>
        <w:tabs>
          <w:tab w:val="right" w:leader="dot" w:pos="8306"/>
        </w:tabs>
        <w:rPr>
          <w:rFonts w:ascii="仿宋_GB2312" w:eastAsia="仿宋_GB2312"/>
          <w:noProof/>
          <w:sz w:val="32"/>
          <w:szCs w:val="32"/>
        </w:rPr>
      </w:pPr>
      <w:hyperlink w:anchor="_Toc8955" w:history="1">
        <w:r w:rsidR="00794C4E" w:rsidRPr="00794C4E">
          <w:rPr>
            <w:rFonts w:ascii="仿宋_GB2312" w:eastAsia="仿宋_GB2312" w:hAnsi="宋体" w:cs="宋体" w:hint="eastAsia"/>
            <w:noProof/>
            <w:sz w:val="32"/>
            <w:szCs w:val="32"/>
          </w:rPr>
          <w:t>1.2. 资质情况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_Toc8955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9</w:t>
        </w:r>
        <w:r w:rsidR="00794C4E" w:rsidRPr="00794C4E">
          <w:rPr>
            <w:rFonts w:ascii="仿宋_GB2312" w:eastAsia="仿宋_GB2312" w:hint="eastAsia"/>
            <w:noProof/>
            <w:sz w:val="32"/>
            <w:szCs w:val="32"/>
          </w:rPr>
          <w:fldChar w:fldCharType="end"/>
        </w:r>
      </w:hyperlink>
    </w:p>
    <w:p w14:paraId="25893B59" w14:textId="534DCA49" w:rsidR="00794C4E" w:rsidRPr="00794C4E" w:rsidRDefault="00000000" w:rsidP="00794C4E">
      <w:pPr>
        <w:pStyle w:val="TOC2"/>
        <w:tabs>
          <w:tab w:val="right" w:leader="dot" w:pos="8306"/>
        </w:tabs>
        <w:rPr>
          <w:rFonts w:ascii="仿宋_GB2312" w:eastAsia="仿宋_GB2312"/>
          <w:noProof/>
          <w:sz w:val="32"/>
          <w:szCs w:val="32"/>
        </w:rPr>
      </w:pPr>
      <w:hyperlink w:anchor="_Toc1486" w:history="1">
        <w:r w:rsidR="00794C4E" w:rsidRPr="00794C4E">
          <w:rPr>
            <w:rFonts w:ascii="仿宋_GB2312" w:eastAsia="仿宋_GB2312" w:hAnsi="宋体" w:cs="宋体" w:hint="eastAsia"/>
            <w:noProof/>
            <w:sz w:val="32"/>
            <w:szCs w:val="32"/>
          </w:rPr>
          <w:t>1.3. 管理体系</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_Toc1486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10</w:t>
        </w:r>
        <w:r w:rsidR="00794C4E" w:rsidRPr="00794C4E">
          <w:rPr>
            <w:rFonts w:ascii="仿宋_GB2312" w:eastAsia="仿宋_GB2312" w:hint="eastAsia"/>
            <w:noProof/>
            <w:sz w:val="32"/>
            <w:szCs w:val="32"/>
          </w:rPr>
          <w:fldChar w:fldCharType="end"/>
        </w:r>
      </w:hyperlink>
    </w:p>
    <w:p w14:paraId="1CB68AB8" w14:textId="2B951A99" w:rsidR="00794C4E" w:rsidRPr="00794C4E" w:rsidRDefault="00000000" w:rsidP="00794C4E">
      <w:pPr>
        <w:pStyle w:val="TOC2"/>
        <w:tabs>
          <w:tab w:val="right" w:leader="dot" w:pos="8306"/>
        </w:tabs>
        <w:rPr>
          <w:rFonts w:ascii="仿宋_GB2312" w:eastAsia="仿宋_GB2312"/>
          <w:noProof/>
          <w:sz w:val="32"/>
          <w:szCs w:val="32"/>
        </w:rPr>
      </w:pPr>
      <w:hyperlink w:anchor="_Toc16597" w:history="1">
        <w:r w:rsidR="00794C4E" w:rsidRPr="00794C4E">
          <w:rPr>
            <w:rFonts w:ascii="仿宋_GB2312" w:eastAsia="仿宋_GB2312" w:hAnsi="宋体" w:cs="宋体" w:hint="eastAsia"/>
            <w:noProof/>
            <w:sz w:val="32"/>
            <w:szCs w:val="32"/>
          </w:rPr>
          <w:t>1.4. 变更情况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_Toc16597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10</w:t>
        </w:r>
        <w:r w:rsidR="00794C4E" w:rsidRPr="00794C4E">
          <w:rPr>
            <w:rFonts w:ascii="仿宋_GB2312" w:eastAsia="仿宋_GB2312" w:hint="eastAsia"/>
            <w:noProof/>
            <w:sz w:val="32"/>
            <w:szCs w:val="32"/>
          </w:rPr>
          <w:fldChar w:fldCharType="end"/>
        </w:r>
      </w:hyperlink>
    </w:p>
    <w:p w14:paraId="21F46FF7" w14:textId="2D39E591" w:rsidR="00794C4E" w:rsidRPr="00794C4E" w:rsidRDefault="00000000" w:rsidP="00794C4E">
      <w:pPr>
        <w:pStyle w:val="TOC2"/>
        <w:tabs>
          <w:tab w:val="right" w:leader="dot" w:pos="8306"/>
        </w:tabs>
        <w:rPr>
          <w:rFonts w:ascii="仿宋_GB2312" w:eastAsia="仿宋_GB2312"/>
          <w:noProof/>
          <w:sz w:val="32"/>
          <w:szCs w:val="32"/>
        </w:rPr>
      </w:pPr>
      <w:hyperlink w:anchor="_Toc4525" w:history="1">
        <w:r w:rsidR="00794C4E" w:rsidRPr="00794C4E">
          <w:rPr>
            <w:rFonts w:ascii="仿宋_GB2312" w:eastAsia="仿宋_GB2312" w:hAnsi="宋体" w:cs="宋体" w:hint="eastAsia"/>
            <w:noProof/>
            <w:sz w:val="32"/>
            <w:szCs w:val="32"/>
          </w:rPr>
          <w:t>1.5. 人员</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_Toc4525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10</w:t>
        </w:r>
        <w:r w:rsidR="00794C4E" w:rsidRPr="00794C4E">
          <w:rPr>
            <w:rFonts w:ascii="仿宋_GB2312" w:eastAsia="仿宋_GB2312" w:hint="eastAsia"/>
            <w:noProof/>
            <w:sz w:val="32"/>
            <w:szCs w:val="32"/>
          </w:rPr>
          <w:fldChar w:fldCharType="end"/>
        </w:r>
      </w:hyperlink>
    </w:p>
    <w:p w14:paraId="39781645" w14:textId="653DE07C" w:rsidR="00794C4E" w:rsidRPr="00794C4E" w:rsidRDefault="00000000" w:rsidP="00794C4E">
      <w:pPr>
        <w:pStyle w:val="TOC2"/>
        <w:tabs>
          <w:tab w:val="right" w:leader="dot" w:pos="8306"/>
        </w:tabs>
        <w:rPr>
          <w:rFonts w:ascii="仿宋_GB2312" w:eastAsia="仿宋_GB2312"/>
          <w:noProof/>
          <w:sz w:val="32"/>
          <w:szCs w:val="32"/>
        </w:rPr>
      </w:pPr>
      <w:hyperlink w:anchor="_Toc21515" w:history="1">
        <w:r w:rsidR="00794C4E" w:rsidRPr="00794C4E">
          <w:rPr>
            <w:rFonts w:ascii="仿宋_GB2312" w:eastAsia="仿宋_GB2312" w:hAnsi="宋体" w:cs="宋体" w:hint="eastAsia"/>
            <w:noProof/>
            <w:sz w:val="32"/>
            <w:szCs w:val="32"/>
          </w:rPr>
          <w:t>1.6. 仪器设备</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_Toc21515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12</w:t>
        </w:r>
        <w:r w:rsidR="00794C4E" w:rsidRPr="00794C4E">
          <w:rPr>
            <w:rFonts w:ascii="仿宋_GB2312" w:eastAsia="仿宋_GB2312" w:hint="eastAsia"/>
            <w:noProof/>
            <w:sz w:val="32"/>
            <w:szCs w:val="32"/>
          </w:rPr>
          <w:fldChar w:fldCharType="end"/>
        </w:r>
      </w:hyperlink>
    </w:p>
    <w:p w14:paraId="4EFB301B" w14:textId="6036D2C5" w:rsidR="00794C4E" w:rsidRPr="00794C4E" w:rsidRDefault="00000000" w:rsidP="00794C4E">
      <w:pPr>
        <w:pStyle w:val="TOC2"/>
        <w:tabs>
          <w:tab w:val="right" w:leader="dot" w:pos="8306"/>
        </w:tabs>
        <w:rPr>
          <w:rFonts w:ascii="仿宋_GB2312" w:eastAsia="仿宋_GB2312"/>
          <w:noProof/>
          <w:sz w:val="32"/>
          <w:szCs w:val="32"/>
        </w:rPr>
      </w:pPr>
      <w:hyperlink w:anchor="_Toc32311" w:history="1">
        <w:r w:rsidR="00794C4E" w:rsidRPr="00794C4E">
          <w:rPr>
            <w:rFonts w:ascii="仿宋_GB2312" w:eastAsia="仿宋_GB2312" w:hAnsi="宋体" w:cs="宋体" w:hint="eastAsia"/>
            <w:noProof/>
            <w:sz w:val="32"/>
            <w:szCs w:val="32"/>
          </w:rPr>
          <w:t>1.7. 财务状况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_Toc32311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12</w:t>
        </w:r>
        <w:r w:rsidR="00794C4E" w:rsidRPr="00794C4E">
          <w:rPr>
            <w:rFonts w:ascii="仿宋_GB2312" w:eastAsia="仿宋_GB2312" w:hint="eastAsia"/>
            <w:noProof/>
            <w:sz w:val="32"/>
            <w:szCs w:val="32"/>
          </w:rPr>
          <w:fldChar w:fldCharType="end"/>
        </w:r>
      </w:hyperlink>
    </w:p>
    <w:p w14:paraId="157149E3" w14:textId="3D34803D" w:rsidR="00794C4E" w:rsidRPr="00794C4E" w:rsidRDefault="00000000" w:rsidP="00794C4E">
      <w:pPr>
        <w:pStyle w:val="TOC2"/>
        <w:tabs>
          <w:tab w:val="right" w:leader="dot" w:pos="8306"/>
        </w:tabs>
        <w:rPr>
          <w:rFonts w:ascii="仿宋_GB2312" w:eastAsia="仿宋_GB2312"/>
          <w:noProof/>
          <w:sz w:val="32"/>
          <w:szCs w:val="32"/>
        </w:rPr>
      </w:pPr>
      <w:hyperlink w:anchor="_Toc15376" w:history="1">
        <w:r w:rsidR="00794C4E" w:rsidRPr="00794C4E">
          <w:rPr>
            <w:rFonts w:ascii="仿宋_GB2312" w:eastAsia="仿宋_GB2312" w:hAnsi="宋体" w:cs="宋体" w:hint="eastAsia"/>
            <w:noProof/>
            <w:sz w:val="32"/>
            <w:szCs w:val="32"/>
          </w:rPr>
          <w:t>1.8. 内部管理</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_Toc15376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12</w:t>
        </w:r>
        <w:r w:rsidR="00794C4E" w:rsidRPr="00794C4E">
          <w:rPr>
            <w:rFonts w:ascii="仿宋_GB2312" w:eastAsia="仿宋_GB2312" w:hint="eastAsia"/>
            <w:noProof/>
            <w:sz w:val="32"/>
            <w:szCs w:val="32"/>
          </w:rPr>
          <w:fldChar w:fldCharType="end"/>
        </w:r>
      </w:hyperlink>
    </w:p>
    <w:p w14:paraId="362C4748" w14:textId="38505602" w:rsidR="00794C4E" w:rsidRPr="00794C4E" w:rsidRDefault="00000000" w:rsidP="00794C4E">
      <w:pPr>
        <w:pStyle w:val="TOC2"/>
        <w:tabs>
          <w:tab w:val="right" w:leader="dot" w:pos="8306"/>
        </w:tabs>
        <w:rPr>
          <w:rFonts w:ascii="仿宋_GB2312" w:eastAsia="仿宋_GB2312"/>
          <w:noProof/>
          <w:sz w:val="32"/>
          <w:szCs w:val="32"/>
        </w:rPr>
      </w:pPr>
      <w:hyperlink w:anchor="_Toc23772" w:history="1">
        <w:r w:rsidR="00794C4E" w:rsidRPr="00794C4E">
          <w:rPr>
            <w:rFonts w:ascii="仿宋_GB2312" w:eastAsia="仿宋_GB2312" w:hAnsi="宋体" w:cs="宋体" w:hint="eastAsia"/>
            <w:noProof/>
            <w:sz w:val="32"/>
            <w:szCs w:val="32"/>
          </w:rPr>
          <w:t>1.9. 安全和质量监控体系</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_Toc23772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13</w:t>
        </w:r>
        <w:r w:rsidR="00794C4E" w:rsidRPr="00794C4E">
          <w:rPr>
            <w:rFonts w:ascii="仿宋_GB2312" w:eastAsia="仿宋_GB2312" w:hint="eastAsia"/>
            <w:noProof/>
            <w:sz w:val="32"/>
            <w:szCs w:val="32"/>
          </w:rPr>
          <w:fldChar w:fldCharType="end"/>
        </w:r>
      </w:hyperlink>
    </w:p>
    <w:p w14:paraId="5BB76960" w14:textId="1F469925" w:rsidR="00794C4E" w:rsidRPr="00794C4E" w:rsidRDefault="00000000" w:rsidP="00794C4E">
      <w:pPr>
        <w:pStyle w:val="TOC2"/>
        <w:tabs>
          <w:tab w:val="right" w:leader="dot" w:pos="8306"/>
        </w:tabs>
        <w:rPr>
          <w:rFonts w:ascii="仿宋_GB2312" w:eastAsia="仿宋_GB2312"/>
          <w:noProof/>
          <w:sz w:val="32"/>
          <w:szCs w:val="32"/>
        </w:rPr>
      </w:pPr>
      <w:hyperlink w:anchor="_Toc32030" w:history="1">
        <w:r w:rsidR="00794C4E" w:rsidRPr="00794C4E">
          <w:rPr>
            <w:rFonts w:ascii="仿宋_GB2312" w:eastAsia="仿宋_GB2312" w:hAnsi="宋体" w:cs="宋体" w:hint="eastAsia"/>
            <w:noProof/>
            <w:sz w:val="32"/>
            <w:szCs w:val="32"/>
          </w:rPr>
          <w:t>1.10. 企业文化</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_Toc32030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13</w:t>
        </w:r>
        <w:r w:rsidR="00794C4E" w:rsidRPr="00794C4E">
          <w:rPr>
            <w:rFonts w:ascii="仿宋_GB2312" w:eastAsia="仿宋_GB2312" w:hint="eastAsia"/>
            <w:noProof/>
            <w:sz w:val="32"/>
            <w:szCs w:val="32"/>
          </w:rPr>
          <w:fldChar w:fldCharType="end"/>
        </w:r>
      </w:hyperlink>
    </w:p>
    <w:p w14:paraId="26526803" w14:textId="58680B48" w:rsidR="00794C4E" w:rsidRPr="00794C4E" w:rsidRDefault="00000000" w:rsidP="00794C4E">
      <w:pPr>
        <w:pStyle w:val="TOC2"/>
        <w:tabs>
          <w:tab w:val="right" w:leader="dot" w:pos="8306"/>
        </w:tabs>
        <w:rPr>
          <w:rFonts w:ascii="仿宋_GB2312" w:eastAsia="仿宋_GB2312"/>
          <w:noProof/>
          <w:sz w:val="32"/>
          <w:szCs w:val="32"/>
        </w:rPr>
      </w:pPr>
      <w:hyperlink w:anchor="_Toc8023" w:history="1">
        <w:r w:rsidR="00794C4E" w:rsidRPr="00794C4E">
          <w:rPr>
            <w:rFonts w:ascii="仿宋_GB2312" w:eastAsia="仿宋_GB2312" w:hAnsi="宋体" w:cs="宋体" w:hint="eastAsia"/>
            <w:noProof/>
            <w:sz w:val="32"/>
            <w:szCs w:val="32"/>
          </w:rPr>
          <w:t>1.11. 廉政建设</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_Toc8023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13</w:t>
        </w:r>
        <w:r w:rsidR="00794C4E" w:rsidRPr="00794C4E">
          <w:rPr>
            <w:rFonts w:ascii="仿宋_GB2312" w:eastAsia="仿宋_GB2312" w:hint="eastAsia"/>
            <w:noProof/>
            <w:sz w:val="32"/>
            <w:szCs w:val="32"/>
          </w:rPr>
          <w:fldChar w:fldCharType="end"/>
        </w:r>
      </w:hyperlink>
    </w:p>
    <w:p w14:paraId="426CF04A" w14:textId="2364FE2D" w:rsidR="00794C4E" w:rsidRPr="00794C4E" w:rsidRDefault="00000000" w:rsidP="00794C4E">
      <w:pPr>
        <w:pStyle w:val="TOC1"/>
        <w:tabs>
          <w:tab w:val="right" w:leader="dot" w:pos="8306"/>
        </w:tabs>
        <w:rPr>
          <w:rFonts w:ascii="仿宋_GB2312" w:eastAsia="仿宋_GB2312"/>
          <w:noProof/>
          <w:sz w:val="32"/>
          <w:szCs w:val="32"/>
        </w:rPr>
      </w:pPr>
      <w:hyperlink w:anchor="_Toc20194" w:history="1">
        <w:r w:rsidR="00794C4E" w:rsidRPr="00794C4E">
          <w:rPr>
            <w:rFonts w:ascii="仿宋_GB2312" w:eastAsia="仿宋_GB2312" w:cs="Times New Roman" w:hint="eastAsia"/>
            <w:noProof/>
            <w:sz w:val="32"/>
            <w:szCs w:val="32"/>
          </w:rPr>
          <w:t>2. 业绩情况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_Toc20194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13</w:t>
        </w:r>
        <w:r w:rsidR="00794C4E" w:rsidRPr="00794C4E">
          <w:rPr>
            <w:rFonts w:ascii="仿宋_GB2312" w:eastAsia="仿宋_GB2312" w:hint="eastAsia"/>
            <w:noProof/>
            <w:sz w:val="32"/>
            <w:szCs w:val="32"/>
          </w:rPr>
          <w:fldChar w:fldCharType="end"/>
        </w:r>
      </w:hyperlink>
    </w:p>
    <w:p w14:paraId="684B1F5F" w14:textId="74E057A9" w:rsidR="00794C4E" w:rsidRPr="00794C4E" w:rsidRDefault="00000000" w:rsidP="00794C4E">
      <w:pPr>
        <w:pStyle w:val="TOC2"/>
        <w:tabs>
          <w:tab w:val="right" w:leader="dot" w:pos="8306"/>
        </w:tabs>
        <w:rPr>
          <w:rFonts w:ascii="仿宋_GB2312" w:eastAsia="仿宋_GB2312"/>
          <w:noProof/>
          <w:sz w:val="32"/>
          <w:szCs w:val="32"/>
        </w:rPr>
      </w:pPr>
      <w:hyperlink w:anchor="_Toc24591" w:history="1">
        <w:r w:rsidR="00794C4E" w:rsidRPr="00794C4E">
          <w:rPr>
            <w:rFonts w:ascii="仿宋_GB2312" w:eastAsia="仿宋_GB2312" w:hAnsi="宋体" w:cs="宋体" w:hint="eastAsia"/>
            <w:noProof/>
            <w:sz w:val="32"/>
            <w:szCs w:val="32"/>
          </w:rPr>
          <w:t>2.1. 业绩情况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_Toc24591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13</w:t>
        </w:r>
        <w:r w:rsidR="00794C4E" w:rsidRPr="00794C4E">
          <w:rPr>
            <w:rFonts w:ascii="仿宋_GB2312" w:eastAsia="仿宋_GB2312" w:hint="eastAsia"/>
            <w:noProof/>
            <w:sz w:val="32"/>
            <w:szCs w:val="32"/>
          </w:rPr>
          <w:fldChar w:fldCharType="end"/>
        </w:r>
      </w:hyperlink>
    </w:p>
    <w:p w14:paraId="24FF6D35" w14:textId="59C4175D" w:rsidR="00794C4E" w:rsidRPr="00794C4E" w:rsidRDefault="00000000" w:rsidP="00794C4E">
      <w:pPr>
        <w:pStyle w:val="TOC2"/>
        <w:tabs>
          <w:tab w:val="right" w:leader="dot" w:pos="8306"/>
        </w:tabs>
        <w:rPr>
          <w:rFonts w:ascii="仿宋_GB2312" w:eastAsia="仿宋_GB2312"/>
          <w:noProof/>
          <w:sz w:val="32"/>
          <w:szCs w:val="32"/>
        </w:rPr>
      </w:pPr>
      <w:hyperlink w:anchor="_Toc26059" w:history="1">
        <w:r w:rsidR="00794C4E" w:rsidRPr="00794C4E">
          <w:rPr>
            <w:rFonts w:ascii="仿宋_GB2312" w:eastAsia="仿宋_GB2312" w:hAnsi="宋体" w:cs="宋体" w:hint="eastAsia"/>
            <w:noProof/>
            <w:sz w:val="32"/>
            <w:szCs w:val="32"/>
          </w:rPr>
          <w:t>2.2. 项目信息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_Toc26059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14</w:t>
        </w:r>
        <w:r w:rsidR="00794C4E" w:rsidRPr="00794C4E">
          <w:rPr>
            <w:rFonts w:ascii="仿宋_GB2312" w:eastAsia="仿宋_GB2312" w:hint="eastAsia"/>
            <w:noProof/>
            <w:sz w:val="32"/>
            <w:szCs w:val="32"/>
          </w:rPr>
          <w:fldChar w:fldCharType="end"/>
        </w:r>
      </w:hyperlink>
    </w:p>
    <w:p w14:paraId="760D6118" w14:textId="4C1BA5D7" w:rsidR="00794C4E" w:rsidRPr="00794C4E" w:rsidRDefault="00000000" w:rsidP="00794C4E">
      <w:pPr>
        <w:pStyle w:val="TOC1"/>
        <w:tabs>
          <w:tab w:val="right" w:leader="dot" w:pos="8306"/>
        </w:tabs>
        <w:rPr>
          <w:rFonts w:ascii="仿宋_GB2312" w:eastAsia="仿宋_GB2312"/>
          <w:noProof/>
          <w:sz w:val="32"/>
          <w:szCs w:val="32"/>
        </w:rPr>
      </w:pPr>
      <w:hyperlink w:anchor="_Toc7866" w:history="1">
        <w:r w:rsidR="00794C4E" w:rsidRPr="00794C4E">
          <w:rPr>
            <w:rFonts w:ascii="仿宋_GB2312" w:eastAsia="仿宋_GB2312" w:cs="Times New Roman" w:hint="eastAsia"/>
            <w:noProof/>
            <w:sz w:val="32"/>
            <w:szCs w:val="32"/>
          </w:rPr>
          <w:t>3. 科技创新</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_Toc7866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15</w:t>
        </w:r>
        <w:r w:rsidR="00794C4E" w:rsidRPr="00794C4E">
          <w:rPr>
            <w:rFonts w:ascii="仿宋_GB2312" w:eastAsia="仿宋_GB2312" w:hint="eastAsia"/>
            <w:noProof/>
            <w:sz w:val="32"/>
            <w:szCs w:val="32"/>
          </w:rPr>
          <w:fldChar w:fldCharType="end"/>
        </w:r>
      </w:hyperlink>
    </w:p>
    <w:p w14:paraId="7A52C38F" w14:textId="3EA6745B" w:rsidR="00794C4E" w:rsidRPr="00794C4E" w:rsidRDefault="00000000" w:rsidP="00794C4E">
      <w:pPr>
        <w:pStyle w:val="TOC2"/>
        <w:tabs>
          <w:tab w:val="right" w:leader="dot" w:pos="8306"/>
        </w:tabs>
        <w:rPr>
          <w:rFonts w:ascii="仿宋_GB2312" w:eastAsia="仿宋_GB2312"/>
          <w:noProof/>
          <w:sz w:val="32"/>
          <w:szCs w:val="32"/>
        </w:rPr>
      </w:pPr>
      <w:hyperlink w:anchor="_Toc29624" w:history="1">
        <w:r w:rsidR="00794C4E" w:rsidRPr="00794C4E">
          <w:rPr>
            <w:rFonts w:ascii="仿宋_GB2312" w:eastAsia="仿宋_GB2312" w:hAnsi="宋体" w:cs="宋体" w:hint="eastAsia"/>
            <w:noProof/>
            <w:sz w:val="32"/>
            <w:szCs w:val="32"/>
          </w:rPr>
          <w:t>3.1. 专利信息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_Toc29624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15</w:t>
        </w:r>
        <w:r w:rsidR="00794C4E" w:rsidRPr="00794C4E">
          <w:rPr>
            <w:rFonts w:ascii="仿宋_GB2312" w:eastAsia="仿宋_GB2312" w:hint="eastAsia"/>
            <w:noProof/>
            <w:sz w:val="32"/>
            <w:szCs w:val="32"/>
          </w:rPr>
          <w:fldChar w:fldCharType="end"/>
        </w:r>
      </w:hyperlink>
    </w:p>
    <w:p w14:paraId="5425503D" w14:textId="543E66C9" w:rsidR="00794C4E" w:rsidRPr="00794C4E" w:rsidRDefault="00000000" w:rsidP="00794C4E">
      <w:pPr>
        <w:pStyle w:val="TOC2"/>
        <w:tabs>
          <w:tab w:val="right" w:leader="dot" w:pos="8306"/>
        </w:tabs>
        <w:rPr>
          <w:rFonts w:ascii="仿宋_GB2312" w:eastAsia="仿宋_GB2312"/>
          <w:noProof/>
          <w:sz w:val="32"/>
          <w:szCs w:val="32"/>
        </w:rPr>
      </w:pPr>
      <w:hyperlink w:anchor="_Toc6862" w:history="1">
        <w:r w:rsidR="00794C4E" w:rsidRPr="00794C4E">
          <w:rPr>
            <w:rFonts w:ascii="仿宋_GB2312" w:eastAsia="仿宋_GB2312" w:hAnsi="宋体" w:cs="宋体" w:hint="eastAsia"/>
            <w:noProof/>
            <w:sz w:val="32"/>
            <w:szCs w:val="32"/>
          </w:rPr>
          <w:t>3.2. 标准</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_Toc6862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15</w:t>
        </w:r>
        <w:r w:rsidR="00794C4E" w:rsidRPr="00794C4E">
          <w:rPr>
            <w:rFonts w:ascii="仿宋_GB2312" w:eastAsia="仿宋_GB2312" w:hint="eastAsia"/>
            <w:noProof/>
            <w:sz w:val="32"/>
            <w:szCs w:val="32"/>
          </w:rPr>
          <w:fldChar w:fldCharType="end"/>
        </w:r>
      </w:hyperlink>
    </w:p>
    <w:p w14:paraId="368427C7" w14:textId="56C592BA" w:rsidR="00794C4E" w:rsidRPr="00794C4E" w:rsidRDefault="00000000" w:rsidP="00794C4E">
      <w:pPr>
        <w:pStyle w:val="TOC2"/>
        <w:tabs>
          <w:tab w:val="right" w:leader="dot" w:pos="8306"/>
        </w:tabs>
        <w:rPr>
          <w:rFonts w:ascii="仿宋_GB2312" w:eastAsia="仿宋_GB2312"/>
          <w:noProof/>
          <w:sz w:val="32"/>
          <w:szCs w:val="32"/>
        </w:rPr>
      </w:pPr>
      <w:hyperlink w:anchor="_Toc779" w:history="1">
        <w:r w:rsidR="00794C4E" w:rsidRPr="00794C4E">
          <w:rPr>
            <w:rFonts w:ascii="仿宋_GB2312" w:eastAsia="仿宋_GB2312" w:hAnsi="宋体" w:cs="宋体" w:hint="eastAsia"/>
            <w:noProof/>
            <w:sz w:val="32"/>
            <w:szCs w:val="32"/>
          </w:rPr>
          <w:t>3.3. 专著信息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_Toc779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16</w:t>
        </w:r>
        <w:r w:rsidR="00794C4E" w:rsidRPr="00794C4E">
          <w:rPr>
            <w:rFonts w:ascii="仿宋_GB2312" w:eastAsia="仿宋_GB2312" w:hint="eastAsia"/>
            <w:noProof/>
            <w:sz w:val="32"/>
            <w:szCs w:val="32"/>
          </w:rPr>
          <w:fldChar w:fldCharType="end"/>
        </w:r>
      </w:hyperlink>
    </w:p>
    <w:p w14:paraId="06F6BB30" w14:textId="27BB6758" w:rsidR="00794C4E" w:rsidRPr="00794C4E" w:rsidRDefault="00000000" w:rsidP="00794C4E">
      <w:pPr>
        <w:pStyle w:val="TOC2"/>
        <w:tabs>
          <w:tab w:val="right" w:leader="dot" w:pos="8306"/>
        </w:tabs>
        <w:rPr>
          <w:rFonts w:ascii="仿宋_GB2312" w:eastAsia="仿宋_GB2312"/>
          <w:noProof/>
          <w:sz w:val="32"/>
          <w:szCs w:val="32"/>
        </w:rPr>
      </w:pPr>
      <w:hyperlink w:anchor="_Toc709" w:history="1">
        <w:r w:rsidR="00794C4E" w:rsidRPr="00794C4E">
          <w:rPr>
            <w:rFonts w:ascii="仿宋_GB2312" w:eastAsia="仿宋_GB2312" w:hAnsi="宋体" w:cs="宋体" w:hint="eastAsia"/>
            <w:noProof/>
            <w:sz w:val="32"/>
            <w:szCs w:val="32"/>
          </w:rPr>
          <w:t>3.4. 论文信息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_Toc709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16</w:t>
        </w:r>
        <w:r w:rsidR="00794C4E" w:rsidRPr="00794C4E">
          <w:rPr>
            <w:rFonts w:ascii="仿宋_GB2312" w:eastAsia="仿宋_GB2312" w:hint="eastAsia"/>
            <w:noProof/>
            <w:sz w:val="32"/>
            <w:szCs w:val="32"/>
          </w:rPr>
          <w:fldChar w:fldCharType="end"/>
        </w:r>
      </w:hyperlink>
    </w:p>
    <w:p w14:paraId="4277D543" w14:textId="5F05DE76" w:rsidR="00794C4E" w:rsidRPr="00794C4E" w:rsidRDefault="00000000" w:rsidP="00794C4E">
      <w:pPr>
        <w:pStyle w:val="TOC2"/>
        <w:tabs>
          <w:tab w:val="right" w:leader="dot" w:pos="8306"/>
        </w:tabs>
        <w:rPr>
          <w:rFonts w:ascii="仿宋_GB2312" w:eastAsia="仿宋_GB2312"/>
          <w:noProof/>
          <w:sz w:val="32"/>
          <w:szCs w:val="32"/>
        </w:rPr>
      </w:pPr>
      <w:hyperlink w:anchor="_Toc10101" w:history="1">
        <w:r w:rsidR="00794C4E" w:rsidRPr="00794C4E">
          <w:rPr>
            <w:rFonts w:ascii="仿宋_GB2312" w:eastAsia="仿宋_GB2312" w:hAnsi="宋体" w:cs="宋体" w:hint="eastAsia"/>
            <w:noProof/>
            <w:sz w:val="32"/>
            <w:szCs w:val="32"/>
          </w:rPr>
          <w:t>3.5. 科普信息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_Toc10101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16</w:t>
        </w:r>
        <w:r w:rsidR="00794C4E" w:rsidRPr="00794C4E">
          <w:rPr>
            <w:rFonts w:ascii="仿宋_GB2312" w:eastAsia="仿宋_GB2312" w:hint="eastAsia"/>
            <w:noProof/>
            <w:sz w:val="32"/>
            <w:szCs w:val="32"/>
          </w:rPr>
          <w:fldChar w:fldCharType="end"/>
        </w:r>
      </w:hyperlink>
    </w:p>
    <w:p w14:paraId="0A3D475B" w14:textId="06659B42" w:rsidR="00794C4E" w:rsidRPr="00794C4E" w:rsidRDefault="00000000" w:rsidP="00794C4E">
      <w:pPr>
        <w:pStyle w:val="TOC2"/>
        <w:tabs>
          <w:tab w:val="right" w:leader="dot" w:pos="8306"/>
        </w:tabs>
        <w:rPr>
          <w:rFonts w:ascii="仿宋_GB2312" w:eastAsia="仿宋_GB2312"/>
          <w:noProof/>
          <w:sz w:val="32"/>
          <w:szCs w:val="32"/>
        </w:rPr>
      </w:pPr>
      <w:hyperlink w:anchor="_Toc9795" w:history="1">
        <w:r w:rsidR="00794C4E" w:rsidRPr="00794C4E">
          <w:rPr>
            <w:rFonts w:ascii="仿宋_GB2312" w:eastAsia="仿宋_GB2312" w:hAnsi="宋体" w:cs="宋体" w:hint="eastAsia"/>
            <w:noProof/>
            <w:sz w:val="32"/>
            <w:szCs w:val="32"/>
          </w:rPr>
          <w:t>3.6. 专有技术信息</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_Toc9795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16</w:t>
        </w:r>
        <w:r w:rsidR="00794C4E" w:rsidRPr="00794C4E">
          <w:rPr>
            <w:rFonts w:ascii="仿宋_GB2312" w:eastAsia="仿宋_GB2312" w:hint="eastAsia"/>
            <w:noProof/>
            <w:sz w:val="32"/>
            <w:szCs w:val="32"/>
          </w:rPr>
          <w:fldChar w:fldCharType="end"/>
        </w:r>
      </w:hyperlink>
    </w:p>
    <w:p w14:paraId="6BE723A1" w14:textId="0754968F" w:rsidR="00794C4E" w:rsidRPr="00794C4E" w:rsidRDefault="00000000" w:rsidP="00794C4E">
      <w:pPr>
        <w:pStyle w:val="TOC2"/>
        <w:tabs>
          <w:tab w:val="right" w:leader="dot" w:pos="8306"/>
        </w:tabs>
        <w:rPr>
          <w:rFonts w:ascii="仿宋_GB2312" w:eastAsia="仿宋_GB2312"/>
          <w:noProof/>
          <w:sz w:val="32"/>
          <w:szCs w:val="32"/>
        </w:rPr>
      </w:pPr>
      <w:hyperlink w:anchor="_Toc6638" w:history="1">
        <w:r w:rsidR="00794C4E" w:rsidRPr="00794C4E">
          <w:rPr>
            <w:rFonts w:ascii="仿宋_GB2312" w:eastAsia="仿宋_GB2312" w:hAnsi="宋体" w:cs="宋体" w:hint="eastAsia"/>
            <w:noProof/>
            <w:sz w:val="32"/>
            <w:szCs w:val="32"/>
          </w:rPr>
          <w:t>3.7. 注册商标、版权</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_Toc6638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16</w:t>
        </w:r>
        <w:r w:rsidR="00794C4E" w:rsidRPr="00794C4E">
          <w:rPr>
            <w:rFonts w:ascii="仿宋_GB2312" w:eastAsia="仿宋_GB2312" w:hint="eastAsia"/>
            <w:noProof/>
            <w:sz w:val="32"/>
            <w:szCs w:val="32"/>
          </w:rPr>
          <w:fldChar w:fldCharType="end"/>
        </w:r>
      </w:hyperlink>
    </w:p>
    <w:p w14:paraId="1D4ED2D3" w14:textId="0ADF09AC" w:rsidR="00794C4E" w:rsidRPr="00794C4E" w:rsidRDefault="00000000" w:rsidP="00794C4E">
      <w:pPr>
        <w:pStyle w:val="TOC1"/>
        <w:tabs>
          <w:tab w:val="right" w:leader="dot" w:pos="8306"/>
        </w:tabs>
        <w:rPr>
          <w:rFonts w:ascii="仿宋_GB2312" w:eastAsia="仿宋_GB2312"/>
          <w:noProof/>
          <w:sz w:val="32"/>
          <w:szCs w:val="32"/>
        </w:rPr>
      </w:pPr>
      <w:hyperlink w:anchor="_Toc2713" w:history="1">
        <w:r w:rsidR="00794C4E" w:rsidRPr="00794C4E">
          <w:rPr>
            <w:rFonts w:ascii="仿宋_GB2312" w:eastAsia="仿宋_GB2312" w:cs="Times New Roman" w:hint="eastAsia"/>
            <w:noProof/>
            <w:sz w:val="32"/>
            <w:szCs w:val="32"/>
          </w:rPr>
          <w:t>4. 信用记录</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_Toc2713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17</w:t>
        </w:r>
        <w:r w:rsidR="00794C4E" w:rsidRPr="00794C4E">
          <w:rPr>
            <w:rFonts w:ascii="仿宋_GB2312" w:eastAsia="仿宋_GB2312" w:hint="eastAsia"/>
            <w:noProof/>
            <w:sz w:val="32"/>
            <w:szCs w:val="32"/>
          </w:rPr>
          <w:fldChar w:fldCharType="end"/>
        </w:r>
      </w:hyperlink>
    </w:p>
    <w:p w14:paraId="73FA9B87" w14:textId="78D7F9E3" w:rsidR="00794C4E" w:rsidRPr="00794C4E" w:rsidRDefault="00000000" w:rsidP="00794C4E">
      <w:pPr>
        <w:pStyle w:val="TOC2"/>
        <w:tabs>
          <w:tab w:val="right" w:leader="dot" w:pos="8306"/>
        </w:tabs>
        <w:rPr>
          <w:rFonts w:ascii="仿宋_GB2312" w:eastAsia="仿宋_GB2312"/>
          <w:noProof/>
          <w:sz w:val="32"/>
          <w:szCs w:val="32"/>
        </w:rPr>
      </w:pPr>
      <w:hyperlink w:anchor="_Toc16833" w:history="1">
        <w:r w:rsidR="00794C4E" w:rsidRPr="00794C4E">
          <w:rPr>
            <w:rFonts w:ascii="仿宋_GB2312" w:eastAsia="仿宋_GB2312" w:hAnsi="宋体" w:cs="宋体" w:hint="eastAsia"/>
            <w:noProof/>
            <w:sz w:val="32"/>
            <w:szCs w:val="32"/>
          </w:rPr>
          <w:t>4.1. 优良记录</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_Toc16833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17</w:t>
        </w:r>
        <w:r w:rsidR="00794C4E" w:rsidRPr="00794C4E">
          <w:rPr>
            <w:rFonts w:ascii="仿宋_GB2312" w:eastAsia="仿宋_GB2312" w:hint="eastAsia"/>
            <w:noProof/>
            <w:sz w:val="32"/>
            <w:szCs w:val="32"/>
          </w:rPr>
          <w:fldChar w:fldCharType="end"/>
        </w:r>
      </w:hyperlink>
    </w:p>
    <w:p w14:paraId="702D70B1" w14:textId="27DBCAE9" w:rsidR="00794C4E" w:rsidRPr="00794C4E" w:rsidRDefault="00000000" w:rsidP="00794C4E">
      <w:pPr>
        <w:pStyle w:val="TOC2"/>
        <w:tabs>
          <w:tab w:val="right" w:leader="dot" w:pos="8306"/>
        </w:tabs>
        <w:rPr>
          <w:rFonts w:ascii="仿宋_GB2312" w:eastAsia="仿宋_GB2312"/>
          <w:noProof/>
          <w:sz w:val="32"/>
          <w:szCs w:val="32"/>
        </w:rPr>
      </w:pPr>
      <w:hyperlink w:anchor="_Toc31808" w:history="1">
        <w:r w:rsidR="00794C4E" w:rsidRPr="00794C4E">
          <w:rPr>
            <w:rFonts w:ascii="仿宋_GB2312" w:eastAsia="仿宋_GB2312" w:hAnsi="宋体" w:cs="宋体" w:hint="eastAsia"/>
            <w:noProof/>
            <w:sz w:val="32"/>
            <w:szCs w:val="32"/>
          </w:rPr>
          <w:t>4.2. 不良记录</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_Toc31808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17</w:t>
        </w:r>
        <w:r w:rsidR="00794C4E" w:rsidRPr="00794C4E">
          <w:rPr>
            <w:rFonts w:ascii="仿宋_GB2312" w:eastAsia="仿宋_GB2312" w:hint="eastAsia"/>
            <w:noProof/>
            <w:sz w:val="32"/>
            <w:szCs w:val="32"/>
          </w:rPr>
          <w:fldChar w:fldCharType="end"/>
        </w:r>
      </w:hyperlink>
    </w:p>
    <w:p w14:paraId="1A4930D0" w14:textId="444925BC" w:rsidR="00794C4E" w:rsidRPr="00794C4E" w:rsidRDefault="00000000" w:rsidP="00794C4E">
      <w:pPr>
        <w:pStyle w:val="TOC2"/>
        <w:tabs>
          <w:tab w:val="right" w:leader="dot" w:pos="8306"/>
        </w:tabs>
        <w:rPr>
          <w:rFonts w:ascii="仿宋_GB2312" w:eastAsia="仿宋_GB2312"/>
          <w:noProof/>
          <w:sz w:val="32"/>
          <w:szCs w:val="32"/>
        </w:rPr>
      </w:pPr>
      <w:hyperlink w:anchor="_Toc31373" w:history="1">
        <w:r w:rsidR="00794C4E" w:rsidRPr="00794C4E">
          <w:rPr>
            <w:rFonts w:ascii="仿宋_GB2312" w:eastAsia="仿宋_GB2312" w:hAnsi="宋体" w:cs="宋体" w:hint="eastAsia"/>
            <w:noProof/>
            <w:sz w:val="32"/>
            <w:szCs w:val="32"/>
          </w:rPr>
          <w:t>4.3. 业务行为评价</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_Toc31373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18</w:t>
        </w:r>
        <w:r w:rsidR="00794C4E" w:rsidRPr="00794C4E">
          <w:rPr>
            <w:rFonts w:ascii="仿宋_GB2312" w:eastAsia="仿宋_GB2312" w:hint="eastAsia"/>
            <w:noProof/>
            <w:sz w:val="32"/>
            <w:szCs w:val="32"/>
          </w:rPr>
          <w:fldChar w:fldCharType="end"/>
        </w:r>
      </w:hyperlink>
    </w:p>
    <w:p w14:paraId="04E24E71" w14:textId="1341A8F7" w:rsidR="00794C4E" w:rsidRPr="00794C4E" w:rsidRDefault="00000000" w:rsidP="00794C4E">
      <w:pPr>
        <w:pStyle w:val="TOC2"/>
        <w:tabs>
          <w:tab w:val="right" w:leader="dot" w:pos="8306"/>
        </w:tabs>
        <w:rPr>
          <w:rFonts w:ascii="仿宋_GB2312" w:eastAsia="仿宋_GB2312"/>
          <w:noProof/>
          <w:sz w:val="32"/>
          <w:szCs w:val="32"/>
        </w:rPr>
      </w:pPr>
      <w:hyperlink w:anchor="_Toc19770" w:history="1">
        <w:r w:rsidR="00794C4E" w:rsidRPr="00794C4E">
          <w:rPr>
            <w:rFonts w:ascii="仿宋_GB2312" w:eastAsia="仿宋_GB2312" w:hAnsi="宋体" w:cs="宋体" w:hint="eastAsia"/>
            <w:noProof/>
            <w:sz w:val="32"/>
            <w:szCs w:val="32"/>
          </w:rPr>
          <w:t>4.4. 业务行为评价文件</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_Toc19770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18</w:t>
        </w:r>
        <w:r w:rsidR="00794C4E" w:rsidRPr="00794C4E">
          <w:rPr>
            <w:rFonts w:ascii="仿宋_GB2312" w:eastAsia="仿宋_GB2312" w:hint="eastAsia"/>
            <w:noProof/>
            <w:sz w:val="32"/>
            <w:szCs w:val="32"/>
          </w:rPr>
          <w:fldChar w:fldCharType="end"/>
        </w:r>
      </w:hyperlink>
    </w:p>
    <w:p w14:paraId="78E80556" w14:textId="45EB3E70" w:rsidR="00794C4E" w:rsidRPr="00794C4E" w:rsidRDefault="00000000" w:rsidP="00794C4E">
      <w:pPr>
        <w:pStyle w:val="TOC2"/>
        <w:tabs>
          <w:tab w:val="right" w:leader="dot" w:pos="8306"/>
        </w:tabs>
        <w:rPr>
          <w:rFonts w:ascii="仿宋_GB2312" w:eastAsia="仿宋_GB2312"/>
          <w:noProof/>
          <w:sz w:val="32"/>
          <w:szCs w:val="32"/>
        </w:rPr>
      </w:pPr>
      <w:hyperlink w:anchor="_Toc10148" w:history="1">
        <w:r w:rsidR="00794C4E" w:rsidRPr="00794C4E">
          <w:rPr>
            <w:rFonts w:ascii="仿宋_GB2312" w:eastAsia="仿宋_GB2312" w:hAnsi="宋体" w:cs="宋体" w:hint="eastAsia"/>
            <w:noProof/>
            <w:sz w:val="32"/>
            <w:szCs w:val="32"/>
          </w:rPr>
          <w:t>4.5. 检查记录</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_Toc10148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18</w:t>
        </w:r>
        <w:r w:rsidR="00794C4E" w:rsidRPr="00794C4E">
          <w:rPr>
            <w:rFonts w:ascii="仿宋_GB2312" w:eastAsia="仿宋_GB2312" w:hint="eastAsia"/>
            <w:noProof/>
            <w:sz w:val="32"/>
            <w:szCs w:val="32"/>
          </w:rPr>
          <w:fldChar w:fldCharType="end"/>
        </w:r>
      </w:hyperlink>
    </w:p>
    <w:p w14:paraId="7821AE99" w14:textId="55936702" w:rsidR="00794C4E" w:rsidRPr="00794C4E" w:rsidRDefault="00000000" w:rsidP="00794C4E">
      <w:pPr>
        <w:pStyle w:val="TOC2"/>
        <w:tabs>
          <w:tab w:val="right" w:leader="dot" w:pos="8306"/>
        </w:tabs>
        <w:rPr>
          <w:rFonts w:ascii="仿宋_GB2312" w:eastAsia="仿宋_GB2312"/>
          <w:noProof/>
          <w:sz w:val="32"/>
          <w:szCs w:val="32"/>
        </w:rPr>
      </w:pPr>
      <w:hyperlink w:anchor="_Toc12163" w:history="1">
        <w:r w:rsidR="00794C4E" w:rsidRPr="00794C4E">
          <w:rPr>
            <w:rFonts w:ascii="仿宋_GB2312" w:eastAsia="仿宋_GB2312" w:hAnsi="宋体" w:cs="宋体" w:hint="eastAsia"/>
            <w:noProof/>
            <w:sz w:val="32"/>
            <w:szCs w:val="32"/>
          </w:rPr>
          <w:t>4.6. 举报投诉</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_Toc12163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19</w:t>
        </w:r>
        <w:r w:rsidR="00794C4E" w:rsidRPr="00794C4E">
          <w:rPr>
            <w:rFonts w:ascii="仿宋_GB2312" w:eastAsia="仿宋_GB2312" w:hint="eastAsia"/>
            <w:noProof/>
            <w:sz w:val="32"/>
            <w:szCs w:val="32"/>
          </w:rPr>
          <w:fldChar w:fldCharType="end"/>
        </w:r>
      </w:hyperlink>
    </w:p>
    <w:p w14:paraId="3F341540" w14:textId="2389C814" w:rsidR="00794C4E" w:rsidRPr="00794C4E" w:rsidRDefault="00000000" w:rsidP="00794C4E">
      <w:pPr>
        <w:pStyle w:val="TOC1"/>
        <w:tabs>
          <w:tab w:val="right" w:leader="dot" w:pos="8306"/>
        </w:tabs>
        <w:rPr>
          <w:rFonts w:ascii="仿宋_GB2312" w:eastAsia="仿宋_GB2312"/>
          <w:noProof/>
          <w:sz w:val="32"/>
          <w:szCs w:val="32"/>
        </w:rPr>
      </w:pPr>
      <w:hyperlink w:anchor="_Toc26432" w:history="1">
        <w:r w:rsidR="00794C4E" w:rsidRPr="00794C4E">
          <w:rPr>
            <w:rFonts w:ascii="仿宋_GB2312" w:eastAsia="仿宋_GB2312" w:cs="Times New Roman" w:hint="eastAsia"/>
            <w:noProof/>
            <w:sz w:val="32"/>
            <w:szCs w:val="32"/>
          </w:rPr>
          <w:t>5. 会员义务</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_Toc26432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19</w:t>
        </w:r>
        <w:r w:rsidR="00794C4E" w:rsidRPr="00794C4E">
          <w:rPr>
            <w:rFonts w:ascii="仿宋_GB2312" w:eastAsia="仿宋_GB2312" w:hint="eastAsia"/>
            <w:noProof/>
            <w:sz w:val="32"/>
            <w:szCs w:val="32"/>
          </w:rPr>
          <w:fldChar w:fldCharType="end"/>
        </w:r>
      </w:hyperlink>
    </w:p>
    <w:p w14:paraId="4C2000DB" w14:textId="7DCA9260" w:rsidR="00794C4E" w:rsidRPr="00794C4E" w:rsidRDefault="00000000" w:rsidP="00794C4E">
      <w:pPr>
        <w:pStyle w:val="TOC2"/>
        <w:tabs>
          <w:tab w:val="right" w:leader="dot" w:pos="8306"/>
        </w:tabs>
        <w:rPr>
          <w:rFonts w:ascii="仿宋_GB2312" w:eastAsia="仿宋_GB2312"/>
          <w:noProof/>
          <w:sz w:val="32"/>
          <w:szCs w:val="32"/>
        </w:rPr>
      </w:pPr>
      <w:hyperlink w:anchor="_Toc21489" w:history="1">
        <w:r w:rsidR="00794C4E" w:rsidRPr="00794C4E">
          <w:rPr>
            <w:rFonts w:ascii="仿宋_GB2312" w:eastAsia="仿宋_GB2312" w:hAnsi="宋体" w:cs="宋体" w:hint="eastAsia"/>
            <w:noProof/>
            <w:sz w:val="32"/>
            <w:szCs w:val="32"/>
          </w:rPr>
          <w:t>5.1. 单位网站</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_Toc21489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19</w:t>
        </w:r>
        <w:r w:rsidR="00794C4E" w:rsidRPr="00794C4E">
          <w:rPr>
            <w:rFonts w:ascii="仿宋_GB2312" w:eastAsia="仿宋_GB2312" w:hint="eastAsia"/>
            <w:noProof/>
            <w:sz w:val="32"/>
            <w:szCs w:val="32"/>
          </w:rPr>
          <w:fldChar w:fldCharType="end"/>
        </w:r>
      </w:hyperlink>
    </w:p>
    <w:p w14:paraId="02CDABC7" w14:textId="16406BCA" w:rsidR="00794C4E" w:rsidRPr="00794C4E" w:rsidRDefault="00000000" w:rsidP="00794C4E">
      <w:pPr>
        <w:pStyle w:val="TOC2"/>
        <w:tabs>
          <w:tab w:val="right" w:leader="dot" w:pos="8306"/>
        </w:tabs>
        <w:rPr>
          <w:rFonts w:ascii="仿宋_GB2312" w:eastAsia="仿宋_GB2312"/>
          <w:noProof/>
          <w:sz w:val="32"/>
          <w:szCs w:val="32"/>
        </w:rPr>
      </w:pPr>
      <w:hyperlink w:anchor="_Toc3157" w:history="1">
        <w:r w:rsidR="00794C4E" w:rsidRPr="00794C4E">
          <w:rPr>
            <w:rFonts w:ascii="仿宋_GB2312" w:eastAsia="仿宋_GB2312" w:hAnsi="宋体" w:cs="宋体" w:hint="eastAsia"/>
            <w:noProof/>
            <w:sz w:val="32"/>
            <w:szCs w:val="32"/>
          </w:rPr>
          <w:t>5.2. 信息质量</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_Toc3157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19</w:t>
        </w:r>
        <w:r w:rsidR="00794C4E" w:rsidRPr="00794C4E">
          <w:rPr>
            <w:rFonts w:ascii="仿宋_GB2312" w:eastAsia="仿宋_GB2312" w:hint="eastAsia"/>
            <w:noProof/>
            <w:sz w:val="32"/>
            <w:szCs w:val="32"/>
          </w:rPr>
          <w:fldChar w:fldCharType="end"/>
        </w:r>
      </w:hyperlink>
    </w:p>
    <w:p w14:paraId="27439915" w14:textId="6691FC34" w:rsidR="00794C4E" w:rsidRPr="00794C4E" w:rsidRDefault="00000000" w:rsidP="00794C4E">
      <w:pPr>
        <w:pStyle w:val="TOC2"/>
        <w:tabs>
          <w:tab w:val="right" w:leader="dot" w:pos="8306"/>
        </w:tabs>
        <w:rPr>
          <w:rFonts w:ascii="仿宋_GB2312" w:eastAsia="仿宋_GB2312"/>
          <w:noProof/>
          <w:sz w:val="32"/>
          <w:szCs w:val="32"/>
        </w:rPr>
      </w:pPr>
      <w:hyperlink w:anchor="_Toc31032" w:history="1">
        <w:r w:rsidR="00794C4E" w:rsidRPr="00794C4E">
          <w:rPr>
            <w:rFonts w:ascii="仿宋_GB2312" w:eastAsia="仿宋_GB2312" w:hAnsi="宋体" w:cs="宋体" w:hint="eastAsia"/>
            <w:noProof/>
            <w:sz w:val="32"/>
            <w:szCs w:val="32"/>
          </w:rPr>
          <w:t>5.3. 协会活动参与情况</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_Toc31032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20</w:t>
        </w:r>
        <w:r w:rsidR="00794C4E" w:rsidRPr="00794C4E">
          <w:rPr>
            <w:rFonts w:ascii="仿宋_GB2312" w:eastAsia="仿宋_GB2312" w:hint="eastAsia"/>
            <w:noProof/>
            <w:sz w:val="32"/>
            <w:szCs w:val="32"/>
          </w:rPr>
          <w:fldChar w:fldCharType="end"/>
        </w:r>
      </w:hyperlink>
    </w:p>
    <w:p w14:paraId="67547F6A" w14:textId="60087BFD" w:rsidR="00794C4E" w:rsidRPr="00794C4E" w:rsidRDefault="00000000" w:rsidP="00794C4E">
      <w:pPr>
        <w:pStyle w:val="TOC2"/>
        <w:tabs>
          <w:tab w:val="right" w:leader="dot" w:pos="8306"/>
        </w:tabs>
        <w:rPr>
          <w:rFonts w:ascii="仿宋_GB2312" w:eastAsia="仿宋_GB2312"/>
          <w:noProof/>
          <w:sz w:val="32"/>
          <w:szCs w:val="32"/>
        </w:rPr>
      </w:pPr>
      <w:hyperlink w:anchor="_Toc31761" w:history="1">
        <w:r w:rsidR="00794C4E" w:rsidRPr="00794C4E">
          <w:rPr>
            <w:rFonts w:ascii="仿宋_GB2312" w:eastAsia="仿宋_GB2312" w:hAnsi="宋体" w:cs="宋体" w:hint="eastAsia"/>
            <w:noProof/>
            <w:sz w:val="32"/>
            <w:szCs w:val="32"/>
          </w:rPr>
          <w:t>5.4. 推动行业进步</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_Toc31761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20</w:t>
        </w:r>
        <w:r w:rsidR="00794C4E" w:rsidRPr="00794C4E">
          <w:rPr>
            <w:rFonts w:ascii="仿宋_GB2312" w:eastAsia="仿宋_GB2312" w:hint="eastAsia"/>
            <w:noProof/>
            <w:sz w:val="32"/>
            <w:szCs w:val="32"/>
          </w:rPr>
          <w:fldChar w:fldCharType="end"/>
        </w:r>
      </w:hyperlink>
    </w:p>
    <w:p w14:paraId="2FA8EC9C" w14:textId="7228DEAD" w:rsidR="00794C4E" w:rsidRPr="00794C4E" w:rsidRDefault="00000000" w:rsidP="00794C4E">
      <w:pPr>
        <w:pStyle w:val="TOC2"/>
        <w:tabs>
          <w:tab w:val="right" w:leader="dot" w:pos="8306"/>
        </w:tabs>
        <w:rPr>
          <w:rFonts w:ascii="仿宋_GB2312" w:eastAsia="仿宋_GB2312"/>
          <w:noProof/>
          <w:sz w:val="32"/>
          <w:szCs w:val="32"/>
        </w:rPr>
      </w:pPr>
      <w:hyperlink w:anchor="_Toc13294" w:history="1">
        <w:r w:rsidR="00794C4E" w:rsidRPr="00794C4E">
          <w:rPr>
            <w:rFonts w:ascii="仿宋_GB2312" w:eastAsia="仿宋_GB2312" w:hAnsi="宋体" w:cs="宋体" w:hint="eastAsia"/>
            <w:noProof/>
            <w:sz w:val="32"/>
            <w:szCs w:val="32"/>
          </w:rPr>
          <w:t>5.5. 社会责任</w:t>
        </w:r>
        <w:r w:rsidR="00794C4E" w:rsidRPr="00794C4E">
          <w:rPr>
            <w:rFonts w:ascii="仿宋_GB2312" w:eastAsia="仿宋_GB2312" w:hint="eastAsia"/>
            <w:noProof/>
            <w:sz w:val="32"/>
            <w:szCs w:val="32"/>
          </w:rPr>
          <w:tab/>
        </w:r>
        <w:r w:rsidR="00794C4E" w:rsidRPr="00794C4E">
          <w:rPr>
            <w:rFonts w:ascii="仿宋_GB2312" w:eastAsia="仿宋_GB2312" w:hint="eastAsia"/>
            <w:noProof/>
            <w:sz w:val="32"/>
            <w:szCs w:val="32"/>
          </w:rPr>
          <w:fldChar w:fldCharType="begin"/>
        </w:r>
        <w:r w:rsidR="00794C4E" w:rsidRPr="00794C4E">
          <w:rPr>
            <w:rFonts w:ascii="仿宋_GB2312" w:eastAsia="仿宋_GB2312" w:hint="eastAsia"/>
            <w:noProof/>
            <w:sz w:val="32"/>
            <w:szCs w:val="32"/>
          </w:rPr>
          <w:instrText xml:space="preserve"> PAGEREF _Toc13294 \h </w:instrText>
        </w:r>
        <w:r w:rsidR="00794C4E" w:rsidRPr="00794C4E">
          <w:rPr>
            <w:rFonts w:ascii="仿宋_GB2312" w:eastAsia="仿宋_GB2312" w:hint="eastAsia"/>
            <w:noProof/>
            <w:sz w:val="32"/>
            <w:szCs w:val="32"/>
          </w:rPr>
        </w:r>
        <w:r w:rsidR="00794C4E" w:rsidRPr="00794C4E">
          <w:rPr>
            <w:rFonts w:ascii="仿宋_GB2312" w:eastAsia="仿宋_GB2312" w:hint="eastAsia"/>
            <w:noProof/>
            <w:sz w:val="32"/>
            <w:szCs w:val="32"/>
          </w:rPr>
          <w:fldChar w:fldCharType="separate"/>
        </w:r>
        <w:r w:rsidR="00794C4E">
          <w:rPr>
            <w:rFonts w:ascii="仿宋_GB2312" w:eastAsia="仿宋_GB2312"/>
            <w:noProof/>
            <w:sz w:val="32"/>
            <w:szCs w:val="32"/>
          </w:rPr>
          <w:t>20</w:t>
        </w:r>
        <w:r w:rsidR="00794C4E" w:rsidRPr="00794C4E">
          <w:rPr>
            <w:rFonts w:ascii="仿宋_GB2312" w:eastAsia="仿宋_GB2312" w:hint="eastAsia"/>
            <w:noProof/>
            <w:sz w:val="32"/>
            <w:szCs w:val="32"/>
          </w:rPr>
          <w:fldChar w:fldCharType="end"/>
        </w:r>
      </w:hyperlink>
    </w:p>
    <w:p w14:paraId="7E89F41C" w14:textId="77777777" w:rsidR="00794C4E" w:rsidRPr="00794C4E" w:rsidRDefault="00794C4E" w:rsidP="00794C4E">
      <w:pPr>
        <w:spacing w:line="360" w:lineRule="auto"/>
        <w:jc w:val="center"/>
        <w:rPr>
          <w:rFonts w:ascii="仿宋_GB2312" w:eastAsia="仿宋_GB2312" w:hAnsi="宋体" w:cs="宋体"/>
          <w:sz w:val="32"/>
          <w:szCs w:val="32"/>
        </w:rPr>
        <w:sectPr w:rsidR="00794C4E" w:rsidRPr="00794C4E">
          <w:footerReference w:type="default" r:id="rId18"/>
          <w:pgSz w:w="11906" w:h="16838"/>
          <w:pgMar w:top="1440" w:right="1800" w:bottom="1440" w:left="1800" w:header="851" w:footer="992" w:gutter="0"/>
          <w:cols w:space="720"/>
          <w:docGrid w:type="lines" w:linePitch="312"/>
        </w:sectPr>
      </w:pPr>
      <w:r w:rsidRPr="00794C4E">
        <w:rPr>
          <w:rFonts w:ascii="仿宋_GB2312" w:eastAsia="仿宋_GB2312" w:hAnsi="宋体" w:cs="宋体" w:hint="eastAsia"/>
          <w:sz w:val="32"/>
          <w:szCs w:val="32"/>
        </w:rPr>
        <w:fldChar w:fldCharType="end"/>
      </w:r>
    </w:p>
    <w:p w14:paraId="0D66D567" w14:textId="77777777" w:rsidR="00794C4E" w:rsidRPr="00794C4E" w:rsidRDefault="00794C4E" w:rsidP="00794C4E">
      <w:pPr>
        <w:pStyle w:val="1"/>
        <w:numPr>
          <w:ilvl w:val="0"/>
          <w:numId w:val="4"/>
        </w:numPr>
        <w:tabs>
          <w:tab w:val="num" w:pos="360"/>
        </w:tabs>
        <w:spacing w:line="240" w:lineRule="auto"/>
        <w:ind w:left="0" w:firstLine="0"/>
        <w:rPr>
          <w:rFonts w:ascii="仿宋_GB2312" w:eastAsia="仿宋_GB2312"/>
          <w:b w:val="0"/>
          <w:sz w:val="32"/>
          <w:szCs w:val="32"/>
        </w:rPr>
      </w:pPr>
      <w:bookmarkStart w:id="0" w:name="_Toc29477"/>
      <w:r w:rsidRPr="00794C4E">
        <w:rPr>
          <w:rFonts w:ascii="仿宋_GB2312" w:eastAsia="仿宋_GB2312" w:hint="eastAsia"/>
          <w:b w:val="0"/>
          <w:sz w:val="32"/>
          <w:szCs w:val="32"/>
        </w:rPr>
        <w:lastRenderedPageBreak/>
        <w:t>基本信息</w:t>
      </w:r>
      <w:bookmarkEnd w:id="0"/>
    </w:p>
    <w:p w14:paraId="3D159461"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 w:name="_Toc7896"/>
      <w:r w:rsidRPr="00794C4E">
        <w:rPr>
          <w:rFonts w:ascii="仿宋_GB2312" w:eastAsia="仿宋_GB2312" w:hAnsi="宋体" w:cs="宋体" w:hint="eastAsia"/>
          <w:b w:val="0"/>
          <w:szCs w:val="32"/>
        </w:rPr>
        <w:t>法人</w:t>
      </w:r>
      <w:bookmarkEnd w:id="1"/>
    </w:p>
    <w:p w14:paraId="7FEA1D68"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统一社会信用代码：按《企业法人营业执照》或《事业单位法人证书》相同项目填写。附件：营业执照、组织机构、税务等三证（五证）合一的代码证。</w:t>
      </w:r>
    </w:p>
    <w:p w14:paraId="53772C9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单位全称：按《企业法人营业执照》或《事业单位法人证书》相同项目填写，填写全称。</w:t>
      </w:r>
    </w:p>
    <w:p w14:paraId="1DF7A3C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省份：</w:t>
      </w:r>
      <w:r w:rsidRPr="00794C4E">
        <w:rPr>
          <w:rFonts w:ascii="仿宋_GB2312" w:eastAsia="仿宋_GB2312" w:hAnsi="宋体" w:hint="eastAsia"/>
          <w:sz w:val="32"/>
          <w:szCs w:val="32"/>
        </w:rPr>
        <w:t>单位注册地所在省份</w:t>
      </w:r>
    </w:p>
    <w:p w14:paraId="405214B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法定代表人：按《企业法人营业执照》或《事业单位法人证书》相同项目填写。</w:t>
      </w:r>
    </w:p>
    <w:p w14:paraId="27F12551" w14:textId="77777777" w:rsidR="00794C4E" w:rsidRPr="00794C4E" w:rsidRDefault="00794C4E" w:rsidP="00794C4E">
      <w:pPr>
        <w:spacing w:line="360" w:lineRule="auto"/>
        <w:ind w:firstLineChars="201" w:firstLine="643"/>
        <w:jc w:val="left"/>
        <w:rPr>
          <w:rFonts w:ascii="仿宋_GB2312" w:eastAsia="仿宋_GB2312" w:hAnsi="宋体"/>
          <w:sz w:val="32"/>
          <w:szCs w:val="32"/>
        </w:rPr>
      </w:pPr>
      <w:r w:rsidRPr="00794C4E">
        <w:rPr>
          <w:rFonts w:ascii="仿宋_GB2312" w:eastAsia="仿宋_GB2312" w:hAnsi="宋体" w:hint="eastAsia"/>
          <w:sz w:val="32"/>
          <w:szCs w:val="32"/>
        </w:rPr>
        <w:t>注册（开办）资金：按《企业法人营业执照》或《事业单位法人证书》相同项目填写。</w:t>
      </w:r>
    </w:p>
    <w:p w14:paraId="69316BCA" w14:textId="77777777" w:rsidR="00794C4E" w:rsidRPr="00794C4E" w:rsidRDefault="00794C4E" w:rsidP="00794C4E">
      <w:pPr>
        <w:spacing w:line="360" w:lineRule="auto"/>
        <w:ind w:firstLineChars="201" w:firstLine="643"/>
        <w:jc w:val="left"/>
        <w:rPr>
          <w:rFonts w:ascii="仿宋_GB2312" w:eastAsia="仿宋_GB2312" w:hAnsi="宋体"/>
          <w:sz w:val="32"/>
          <w:szCs w:val="32"/>
        </w:rPr>
      </w:pPr>
      <w:r w:rsidRPr="00794C4E">
        <w:rPr>
          <w:rFonts w:ascii="仿宋_GB2312" w:eastAsia="仿宋_GB2312" w:hAnsi="宋体" w:hint="eastAsia"/>
          <w:sz w:val="32"/>
          <w:szCs w:val="32"/>
        </w:rPr>
        <w:t>单位性质：按《企业法人营业执照》或《事业单位法人证书》相同项目填写。事业（一类、二类）、企业（股份制、国有、私营）</w:t>
      </w:r>
    </w:p>
    <w:p w14:paraId="28011CA5" w14:textId="77777777" w:rsidR="00794C4E" w:rsidRPr="00794C4E" w:rsidRDefault="00794C4E" w:rsidP="00794C4E">
      <w:pPr>
        <w:spacing w:line="360" w:lineRule="auto"/>
        <w:ind w:firstLineChars="201" w:firstLine="643"/>
        <w:jc w:val="left"/>
        <w:rPr>
          <w:rFonts w:ascii="仿宋_GB2312" w:eastAsia="仿宋_GB2312" w:hAnsi="宋体"/>
          <w:sz w:val="32"/>
          <w:szCs w:val="32"/>
        </w:rPr>
      </w:pPr>
      <w:r w:rsidRPr="00794C4E">
        <w:rPr>
          <w:rFonts w:ascii="仿宋_GB2312" w:eastAsia="仿宋_GB2312" w:hAnsi="宋体" w:cs="Times New Roman" w:hint="eastAsia"/>
          <w:sz w:val="32"/>
          <w:szCs w:val="32"/>
        </w:rPr>
        <w:t>营业执照：</w:t>
      </w:r>
      <w:r w:rsidRPr="00794C4E">
        <w:rPr>
          <w:rFonts w:ascii="仿宋_GB2312" w:eastAsia="仿宋_GB2312" w:hAnsi="宋体" w:hint="eastAsia"/>
          <w:sz w:val="32"/>
          <w:szCs w:val="32"/>
        </w:rPr>
        <w:t>上传《企业法人营业执照》。</w:t>
      </w:r>
    </w:p>
    <w:p w14:paraId="4DB4ADD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网址（公众号）：单位网址或者微信公众号。</w:t>
      </w:r>
    </w:p>
    <w:p w14:paraId="277F2C3D"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hint="eastAsia"/>
          <w:sz w:val="32"/>
          <w:szCs w:val="32"/>
        </w:rPr>
        <w:t>会员编号：</w:t>
      </w:r>
      <w:r w:rsidRPr="00794C4E">
        <w:rPr>
          <w:rFonts w:ascii="仿宋_GB2312" w:eastAsia="仿宋_GB2312" w:hAnsi="宋体" w:cs="Times New Roman" w:hint="eastAsia"/>
          <w:sz w:val="32"/>
          <w:szCs w:val="32"/>
        </w:rPr>
        <w:t>地灾协会单位会员编号。</w:t>
      </w:r>
    </w:p>
    <w:p w14:paraId="54D0ED0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注册地址：单位注册地址。</w:t>
      </w:r>
    </w:p>
    <w:p w14:paraId="6E225A0B" w14:textId="77777777" w:rsidR="00794C4E" w:rsidRPr="00794C4E" w:rsidRDefault="00794C4E" w:rsidP="00794C4E">
      <w:pPr>
        <w:spacing w:line="360" w:lineRule="auto"/>
        <w:ind w:firstLineChars="201" w:firstLine="643"/>
        <w:jc w:val="left"/>
        <w:rPr>
          <w:rFonts w:ascii="仿宋_GB2312" w:eastAsia="仿宋_GB2312" w:hAnsi="宋体"/>
          <w:sz w:val="32"/>
          <w:szCs w:val="32"/>
        </w:rPr>
      </w:pPr>
      <w:r w:rsidRPr="00794C4E">
        <w:rPr>
          <w:rFonts w:ascii="仿宋_GB2312" w:eastAsia="仿宋_GB2312" w:hAnsi="宋体" w:hint="eastAsia"/>
          <w:sz w:val="32"/>
          <w:szCs w:val="32"/>
        </w:rPr>
        <w:t>通讯地址：</w:t>
      </w:r>
      <w:r w:rsidRPr="00794C4E">
        <w:rPr>
          <w:rFonts w:ascii="仿宋_GB2312" w:eastAsia="仿宋_GB2312" w:hAnsi="宋体" w:cs="Times New Roman" w:hint="eastAsia"/>
          <w:sz w:val="32"/>
          <w:szCs w:val="32"/>
        </w:rPr>
        <w:t>单位办公地址，用于接收、发送快递的地址。</w:t>
      </w:r>
    </w:p>
    <w:p w14:paraId="36E547C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业务范围：按《企业法人营业执照》或《事业单位法人证书》相同项目填写。</w:t>
      </w:r>
    </w:p>
    <w:p w14:paraId="14FFEA8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联系人姓名：</w:t>
      </w:r>
      <w:r w:rsidRPr="00794C4E">
        <w:rPr>
          <w:rFonts w:ascii="仿宋_GB2312" w:eastAsia="仿宋_GB2312" w:hAnsi="宋体" w:hint="eastAsia"/>
          <w:sz w:val="32"/>
          <w:szCs w:val="32"/>
        </w:rPr>
        <w:t>信用信息系统填报业务的负责人。</w:t>
      </w:r>
    </w:p>
    <w:p w14:paraId="38D4DDD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联系人职务：</w:t>
      </w:r>
      <w:r w:rsidRPr="00794C4E">
        <w:rPr>
          <w:rFonts w:ascii="仿宋_GB2312" w:eastAsia="仿宋_GB2312" w:hAnsi="宋体" w:hint="eastAsia"/>
          <w:sz w:val="32"/>
          <w:szCs w:val="32"/>
        </w:rPr>
        <w:t>信用信息系统填报业务负责人职务。</w:t>
      </w:r>
    </w:p>
    <w:p w14:paraId="5950303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联系人电话：</w:t>
      </w:r>
      <w:r w:rsidRPr="00794C4E">
        <w:rPr>
          <w:rFonts w:ascii="仿宋_GB2312" w:eastAsia="仿宋_GB2312" w:hAnsi="宋体" w:hint="eastAsia"/>
          <w:sz w:val="32"/>
          <w:szCs w:val="32"/>
        </w:rPr>
        <w:t>信用信息系统填报业务负责人的电话。</w:t>
      </w:r>
    </w:p>
    <w:p w14:paraId="7455978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邮件地址：</w:t>
      </w:r>
      <w:r w:rsidRPr="00794C4E">
        <w:rPr>
          <w:rFonts w:ascii="仿宋_GB2312" w:eastAsia="仿宋_GB2312" w:hAnsi="宋体" w:hint="eastAsia"/>
          <w:sz w:val="32"/>
          <w:szCs w:val="32"/>
        </w:rPr>
        <w:t>用于收发电子邮件的地址。（如：123456@qq.com）</w:t>
      </w:r>
    </w:p>
    <w:p w14:paraId="12A2D3B6" w14:textId="77777777" w:rsidR="00794C4E" w:rsidRPr="00794C4E" w:rsidRDefault="00794C4E" w:rsidP="00794C4E">
      <w:pPr>
        <w:spacing w:line="360" w:lineRule="auto"/>
        <w:ind w:firstLineChars="201" w:firstLine="643"/>
        <w:jc w:val="left"/>
        <w:rPr>
          <w:rFonts w:ascii="仿宋_GB2312" w:eastAsia="仿宋_GB2312" w:hAnsi="宋体"/>
          <w:sz w:val="32"/>
          <w:szCs w:val="32"/>
        </w:rPr>
      </w:pPr>
      <w:r w:rsidRPr="00794C4E">
        <w:rPr>
          <w:rFonts w:ascii="仿宋_GB2312" w:eastAsia="仿宋_GB2312" w:hAnsi="宋体" w:hint="eastAsia"/>
          <w:sz w:val="32"/>
          <w:szCs w:val="32"/>
        </w:rPr>
        <w:t>上级主管机构：指单位的隶属关系。国务院国有资产监督管理委员会隶属企业，包括直接隶属于国务院国有资产监督管理委员会的企业和其下属企业。</w:t>
      </w:r>
    </w:p>
    <w:p w14:paraId="0BA0B37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所属行业：地质、冶金、煤炭、建筑、武警、水利、核工、测绘、化工等。</w:t>
      </w:r>
    </w:p>
    <w:p w14:paraId="2F12184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成立日期：</w:t>
      </w:r>
      <w:r w:rsidRPr="00794C4E">
        <w:rPr>
          <w:rFonts w:ascii="仿宋_GB2312" w:eastAsia="仿宋_GB2312" w:hAnsi="宋体" w:hint="eastAsia"/>
          <w:sz w:val="32"/>
          <w:szCs w:val="32"/>
        </w:rPr>
        <w:t>按《企业法人营业执照》或《事业单位法人证书》相同项目填写。</w:t>
      </w:r>
    </w:p>
    <w:p w14:paraId="643B18A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从事地灾业务年限：从首次承接地灾防治业务之日计算起。</w:t>
      </w:r>
    </w:p>
    <w:p w14:paraId="4A2E11AA"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 w:name="_Toc8955"/>
      <w:r w:rsidRPr="00794C4E">
        <w:rPr>
          <w:rFonts w:ascii="仿宋_GB2312" w:eastAsia="仿宋_GB2312" w:hAnsi="宋体" w:cs="宋体" w:hint="eastAsia"/>
          <w:b w:val="0"/>
          <w:szCs w:val="32"/>
        </w:rPr>
        <w:t>资质情况</w:t>
      </w:r>
      <w:bookmarkEnd w:id="2"/>
    </w:p>
    <w:p w14:paraId="646893C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地灾资质：地质灾害危险性评估、地质灾害治理工程勘查、设计、施工、监理的甲乙丙级证书名称、编号，按单位取得的由自然资源主管部门颁发的地质灾害资质等级证书内容填写。</w:t>
      </w:r>
    </w:p>
    <w:p w14:paraId="1AFA1E2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其它行业资质：测绘、建筑、水利、环保等资质。按单位取得的由相关主管部门颁发的资质等级证书内容填写。</w:t>
      </w:r>
    </w:p>
    <w:p w14:paraId="08635E04"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 w:name="_Toc1486"/>
      <w:r w:rsidRPr="00794C4E">
        <w:rPr>
          <w:rFonts w:ascii="仿宋_GB2312" w:eastAsia="仿宋_GB2312" w:hAnsi="宋体" w:cs="宋体" w:hint="eastAsia"/>
          <w:b w:val="0"/>
          <w:szCs w:val="32"/>
        </w:rPr>
        <w:t>管理体系</w:t>
      </w:r>
      <w:bookmarkEnd w:id="3"/>
    </w:p>
    <w:p w14:paraId="671A7A7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质量管理体系认证：填加质量管理体系认证信息，与认证证书一致，并上传认证证书图片。</w:t>
      </w:r>
    </w:p>
    <w:p w14:paraId="7DDA391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环境管理体系认证：填加环境管理体系认证信息，与认证证书一致，并上传认证证书图片。</w:t>
      </w:r>
    </w:p>
    <w:p w14:paraId="37CC46B3"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职业健康管理体系认证：填加职业健康管理体系认证信息，与认证证书一致，并上传认证证书图片。</w:t>
      </w:r>
    </w:p>
    <w:p w14:paraId="32C10EE1"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4" w:name="_Toc16597"/>
      <w:r w:rsidRPr="00794C4E">
        <w:rPr>
          <w:rFonts w:ascii="仿宋_GB2312" w:eastAsia="仿宋_GB2312" w:hAnsi="宋体" w:cs="宋体" w:hint="eastAsia"/>
          <w:b w:val="0"/>
          <w:szCs w:val="32"/>
        </w:rPr>
        <w:t>变更情况</w:t>
      </w:r>
      <w:bookmarkEnd w:id="4"/>
    </w:p>
    <w:p w14:paraId="33649D03"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法人代表变更：近三年法人代表变更信息及相关证明材料。</w:t>
      </w:r>
    </w:p>
    <w:p w14:paraId="35E85CA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资质及级别变化：近三年资质及级别变化信息及相关证明材料。</w:t>
      </w:r>
    </w:p>
    <w:p w14:paraId="2E38117F"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5" w:name="_Toc4525"/>
      <w:r w:rsidRPr="00794C4E">
        <w:rPr>
          <w:rFonts w:ascii="仿宋_GB2312" w:eastAsia="仿宋_GB2312" w:hAnsi="宋体" w:cs="宋体" w:hint="eastAsia"/>
          <w:b w:val="0"/>
          <w:szCs w:val="32"/>
        </w:rPr>
        <w:t>人员</w:t>
      </w:r>
      <w:bookmarkEnd w:id="5"/>
    </w:p>
    <w:p w14:paraId="3803F4E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职工总数：在册员工总数。</w:t>
      </w:r>
    </w:p>
    <w:p w14:paraId="0AD70B8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地灾从业人数：地灾资质管理办法要求的从业人员数量总和。</w:t>
      </w:r>
    </w:p>
    <w:p w14:paraId="76E0EF3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50岁以上人数：</w:t>
      </w:r>
      <w:r w:rsidRPr="00794C4E">
        <w:rPr>
          <w:rFonts w:ascii="仿宋_GB2312" w:eastAsia="仿宋_GB2312" w:hAnsi="宋体" w:cs="Times New Roman" w:hint="eastAsia"/>
          <w:sz w:val="32"/>
          <w:szCs w:val="32"/>
        </w:rPr>
        <w:t>在册员工50岁以上人数。</w:t>
      </w:r>
    </w:p>
    <w:p w14:paraId="2E45CFE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50-35岁人数：</w:t>
      </w:r>
      <w:r w:rsidRPr="00794C4E">
        <w:rPr>
          <w:rFonts w:ascii="仿宋_GB2312" w:eastAsia="仿宋_GB2312" w:hAnsi="宋体" w:cs="Times New Roman" w:hint="eastAsia"/>
          <w:sz w:val="32"/>
          <w:szCs w:val="32"/>
        </w:rPr>
        <w:t>在册员工50-35岁人数。</w:t>
      </w:r>
    </w:p>
    <w:p w14:paraId="47465A64"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hint="eastAsia"/>
          <w:sz w:val="32"/>
          <w:szCs w:val="32"/>
        </w:rPr>
        <w:lastRenderedPageBreak/>
        <w:t>35岁以下人数：</w:t>
      </w:r>
      <w:r w:rsidRPr="00794C4E">
        <w:rPr>
          <w:rFonts w:ascii="仿宋_GB2312" w:eastAsia="仿宋_GB2312" w:hAnsi="宋体" w:cs="Times New Roman" w:hint="eastAsia"/>
          <w:sz w:val="32"/>
          <w:szCs w:val="32"/>
        </w:rPr>
        <w:t>在册员工35岁以下人数。</w:t>
      </w:r>
    </w:p>
    <w:p w14:paraId="71067702"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管理人员数：</w:t>
      </w:r>
      <w:r w:rsidRPr="00794C4E">
        <w:rPr>
          <w:rFonts w:ascii="仿宋_GB2312" w:eastAsia="仿宋_GB2312" w:hAnsi="宋体" w:hint="eastAsia"/>
          <w:sz w:val="32"/>
          <w:szCs w:val="32"/>
        </w:rPr>
        <w:t>单位管理人员总数。</w:t>
      </w:r>
    </w:p>
    <w:p w14:paraId="201068E9"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技术人员数：</w:t>
      </w:r>
      <w:r w:rsidRPr="00794C4E">
        <w:rPr>
          <w:rFonts w:ascii="仿宋_GB2312" w:eastAsia="仿宋_GB2312" w:hAnsi="宋体" w:hint="eastAsia"/>
          <w:sz w:val="32"/>
          <w:szCs w:val="32"/>
        </w:rPr>
        <w:t>单位技术人员总数。</w:t>
      </w:r>
    </w:p>
    <w:p w14:paraId="30957CC0"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工人数：</w:t>
      </w:r>
      <w:r w:rsidRPr="00794C4E">
        <w:rPr>
          <w:rFonts w:ascii="仿宋_GB2312" w:eastAsia="仿宋_GB2312" w:hAnsi="宋体" w:hint="eastAsia"/>
          <w:sz w:val="32"/>
          <w:szCs w:val="32"/>
        </w:rPr>
        <w:t>单位工人总数。</w:t>
      </w:r>
    </w:p>
    <w:p w14:paraId="71DF9DE0"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硕士及以上人数：</w:t>
      </w:r>
      <w:r w:rsidRPr="00794C4E">
        <w:rPr>
          <w:rFonts w:ascii="仿宋_GB2312" w:eastAsia="仿宋_GB2312" w:hAnsi="宋体" w:hint="eastAsia"/>
          <w:sz w:val="32"/>
          <w:szCs w:val="32"/>
        </w:rPr>
        <w:t>单位硕士及以上学历人员总数。</w:t>
      </w:r>
    </w:p>
    <w:p w14:paraId="2AB88932"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本科人数：</w:t>
      </w:r>
      <w:r w:rsidRPr="00794C4E">
        <w:rPr>
          <w:rFonts w:ascii="仿宋_GB2312" w:eastAsia="仿宋_GB2312" w:hAnsi="宋体" w:hint="eastAsia"/>
          <w:sz w:val="32"/>
          <w:szCs w:val="32"/>
        </w:rPr>
        <w:t>单位本科学历人员总数。</w:t>
      </w:r>
    </w:p>
    <w:p w14:paraId="04740F85"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专科及以下人数：</w:t>
      </w:r>
      <w:r w:rsidRPr="00794C4E">
        <w:rPr>
          <w:rFonts w:ascii="仿宋_GB2312" w:eastAsia="仿宋_GB2312" w:hAnsi="宋体" w:hint="eastAsia"/>
          <w:sz w:val="32"/>
          <w:szCs w:val="32"/>
        </w:rPr>
        <w:t>单位专科及以下学历人员总数。</w:t>
      </w:r>
    </w:p>
    <w:p w14:paraId="73841850"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高级及以上人数：</w:t>
      </w:r>
      <w:r w:rsidRPr="00794C4E">
        <w:rPr>
          <w:rFonts w:ascii="仿宋_GB2312" w:eastAsia="仿宋_GB2312" w:hAnsi="宋体" w:hint="eastAsia"/>
          <w:sz w:val="32"/>
          <w:szCs w:val="32"/>
        </w:rPr>
        <w:t>单位高级及以上职称人员总数。</w:t>
      </w:r>
    </w:p>
    <w:p w14:paraId="2DA59B57"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中级人数：</w:t>
      </w:r>
      <w:r w:rsidRPr="00794C4E">
        <w:rPr>
          <w:rFonts w:ascii="仿宋_GB2312" w:eastAsia="仿宋_GB2312" w:hAnsi="宋体" w:hint="eastAsia"/>
          <w:sz w:val="32"/>
          <w:szCs w:val="32"/>
        </w:rPr>
        <w:t>单位中级职称人员总数。</w:t>
      </w:r>
    </w:p>
    <w:p w14:paraId="45453032"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初级及以下人数：</w:t>
      </w:r>
      <w:r w:rsidRPr="00794C4E">
        <w:rPr>
          <w:rFonts w:ascii="仿宋_GB2312" w:eastAsia="仿宋_GB2312" w:hAnsi="宋体" w:hint="eastAsia"/>
          <w:sz w:val="32"/>
          <w:szCs w:val="32"/>
        </w:rPr>
        <w:t>单位初级及以下职称人员总数。</w:t>
      </w:r>
    </w:p>
    <w:p w14:paraId="0A56D4F8"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法定代表人姓名：</w:t>
      </w:r>
      <w:r w:rsidRPr="00794C4E">
        <w:rPr>
          <w:rFonts w:ascii="仿宋_GB2312" w:eastAsia="仿宋_GB2312" w:hAnsi="宋体" w:hint="eastAsia"/>
          <w:sz w:val="32"/>
          <w:szCs w:val="32"/>
        </w:rPr>
        <w:t>单位法定代表人的姓名。</w:t>
      </w:r>
    </w:p>
    <w:p w14:paraId="4034E9A9"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法定代表人职称：</w:t>
      </w:r>
      <w:r w:rsidRPr="00794C4E">
        <w:rPr>
          <w:rFonts w:ascii="仿宋_GB2312" w:eastAsia="仿宋_GB2312" w:hAnsi="宋体" w:hint="eastAsia"/>
          <w:sz w:val="32"/>
          <w:szCs w:val="32"/>
        </w:rPr>
        <w:t>单位法定代表人的职称。</w:t>
      </w:r>
    </w:p>
    <w:p w14:paraId="48F4E1BE"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法定代表人学历：</w:t>
      </w:r>
      <w:r w:rsidRPr="00794C4E">
        <w:rPr>
          <w:rFonts w:ascii="仿宋_GB2312" w:eastAsia="仿宋_GB2312" w:hAnsi="宋体" w:hint="eastAsia"/>
          <w:sz w:val="32"/>
          <w:szCs w:val="32"/>
        </w:rPr>
        <w:t>单位法定代表人的学历。</w:t>
      </w:r>
    </w:p>
    <w:p w14:paraId="75851EB2"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法定代表人工作年限：</w:t>
      </w:r>
      <w:r w:rsidRPr="00794C4E">
        <w:rPr>
          <w:rFonts w:ascii="仿宋_GB2312" w:eastAsia="仿宋_GB2312" w:hAnsi="宋体" w:hint="eastAsia"/>
          <w:sz w:val="32"/>
          <w:szCs w:val="32"/>
        </w:rPr>
        <w:t>单位法定代表人的工作年限。</w:t>
      </w:r>
    </w:p>
    <w:p w14:paraId="0EF7895B"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cs="Times New Roman" w:hint="eastAsia"/>
          <w:sz w:val="32"/>
          <w:szCs w:val="32"/>
        </w:rPr>
        <w:t>技术负责人姓名：</w:t>
      </w:r>
      <w:r w:rsidRPr="00794C4E">
        <w:rPr>
          <w:rFonts w:ascii="仿宋_GB2312" w:eastAsia="仿宋_GB2312" w:hAnsi="宋体" w:hint="eastAsia"/>
          <w:sz w:val="32"/>
          <w:szCs w:val="32"/>
        </w:rPr>
        <w:t>单位技术负责人的姓名。</w:t>
      </w:r>
    </w:p>
    <w:p w14:paraId="495D10B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技术负责人职称：单位技术负责人的职称。</w:t>
      </w:r>
    </w:p>
    <w:p w14:paraId="12583B1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技术负责人学历：单位技术负责人的学历。</w:t>
      </w:r>
    </w:p>
    <w:p w14:paraId="5DDEC02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技术负责人工作年限：单位技术负责人的工作年限。</w:t>
      </w:r>
    </w:p>
    <w:p w14:paraId="457FB01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水文地质技术人员总数：单位水文地质技术人员总数。</w:t>
      </w:r>
    </w:p>
    <w:p w14:paraId="4E92C36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工程地质技术人员总数：单位工程地质技术人员总数。</w:t>
      </w:r>
    </w:p>
    <w:p w14:paraId="6F5F6C4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环境地质技术人员总数：单位环境地质技术人员总数。</w:t>
      </w:r>
    </w:p>
    <w:p w14:paraId="3ACAF26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其他专业技术人员总数：单位其他专业技术人员总数。</w:t>
      </w:r>
    </w:p>
    <w:p w14:paraId="16C171C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项目管理人数：项目管理相关的项目经理等。</w:t>
      </w:r>
    </w:p>
    <w:p w14:paraId="16374A9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上年度参保人数：单位上年度参加社会保险的员工数总和。</w:t>
      </w:r>
    </w:p>
    <w:p w14:paraId="6234840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职工内训人次：近三年参加单位内部组织的教育培训人次。</w:t>
      </w:r>
    </w:p>
    <w:p w14:paraId="13B8E05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继续教育人次：近三年参加行业内认可的教育人次。</w:t>
      </w:r>
    </w:p>
    <w:p w14:paraId="368382D6"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6" w:name="_Toc21515"/>
      <w:r w:rsidRPr="00794C4E">
        <w:rPr>
          <w:rFonts w:ascii="仿宋_GB2312" w:eastAsia="仿宋_GB2312" w:hAnsi="宋体" w:cs="宋体" w:hint="eastAsia"/>
          <w:b w:val="0"/>
          <w:szCs w:val="32"/>
        </w:rPr>
        <w:t>仪器设备</w:t>
      </w:r>
      <w:bookmarkEnd w:id="6"/>
    </w:p>
    <w:p w14:paraId="6E3F10A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专业设备类型及数量：与许</w:t>
      </w:r>
      <w:r w:rsidRPr="00794C4E">
        <w:rPr>
          <w:rFonts w:ascii="仿宋_GB2312" w:eastAsia="仿宋_GB2312" w:hAnsi="宋体" w:hint="eastAsia"/>
          <w:sz w:val="32"/>
          <w:szCs w:val="32"/>
        </w:rPr>
        <w:t>可业务及资质相适应的设备的类型、名称、功能及数量等。</w:t>
      </w:r>
    </w:p>
    <w:p w14:paraId="046F9AE3"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7" w:name="_Toc32311"/>
      <w:r w:rsidRPr="00794C4E">
        <w:rPr>
          <w:rFonts w:ascii="仿宋_GB2312" w:eastAsia="仿宋_GB2312" w:hAnsi="宋体" w:cs="宋体" w:hint="eastAsia"/>
          <w:b w:val="0"/>
          <w:szCs w:val="32"/>
        </w:rPr>
        <w:t>财务状况</w:t>
      </w:r>
      <w:bookmarkEnd w:id="7"/>
    </w:p>
    <w:p w14:paraId="4895A87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总收入：按上一年度决算填写。</w:t>
      </w:r>
    </w:p>
    <w:p w14:paraId="306BD6C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总利润：按上一年度决算填写。</w:t>
      </w:r>
    </w:p>
    <w:p w14:paraId="341CA24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资产负债率：按上一年度决算填写。</w:t>
      </w:r>
    </w:p>
    <w:p w14:paraId="498A914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现金流动负债比率：按上一年度决算填写。</w:t>
      </w:r>
    </w:p>
    <w:p w14:paraId="63F3301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地灾相关业务利润：按上一年度决算填写。</w:t>
      </w:r>
    </w:p>
    <w:p w14:paraId="03880AF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总资产增长率：按上一年度决算填写。</w:t>
      </w:r>
    </w:p>
    <w:p w14:paraId="151A6DB2"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8" w:name="_Toc15376"/>
      <w:r w:rsidRPr="00794C4E">
        <w:rPr>
          <w:rFonts w:ascii="仿宋_GB2312" w:eastAsia="仿宋_GB2312" w:hAnsi="宋体" w:cs="宋体" w:hint="eastAsia"/>
          <w:b w:val="0"/>
          <w:szCs w:val="32"/>
        </w:rPr>
        <w:t>内部管理</w:t>
      </w:r>
      <w:bookmarkEnd w:id="8"/>
    </w:p>
    <w:p w14:paraId="31EEFAB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管理机构：组织机构健全性、职责分工明确性。</w:t>
      </w:r>
    </w:p>
    <w:p w14:paraId="3815090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制度建设：规章制度健全、完善性和落实程度等。</w:t>
      </w:r>
    </w:p>
    <w:p w14:paraId="1A086DD9"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9" w:name="_Toc23772"/>
      <w:r w:rsidRPr="00794C4E">
        <w:rPr>
          <w:rFonts w:ascii="仿宋_GB2312" w:eastAsia="仿宋_GB2312" w:hAnsi="宋体" w:cs="宋体" w:hint="eastAsia"/>
          <w:b w:val="0"/>
          <w:szCs w:val="32"/>
        </w:rPr>
        <w:lastRenderedPageBreak/>
        <w:t>安全和质量监控体系</w:t>
      </w:r>
      <w:bookmarkEnd w:id="9"/>
    </w:p>
    <w:p w14:paraId="506ACD9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内部质检体系：</w:t>
      </w:r>
      <w:r w:rsidRPr="00794C4E">
        <w:rPr>
          <w:rFonts w:ascii="仿宋_GB2312" w:eastAsia="仿宋_GB2312" w:hAnsi="宋体" w:cs="Times New Roman" w:hint="eastAsia"/>
          <w:sz w:val="32"/>
          <w:szCs w:val="32"/>
        </w:rPr>
        <w:t>单位内部质检体系建设和落实情况。</w:t>
      </w:r>
    </w:p>
    <w:p w14:paraId="2C5CDBD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内部安全体系：</w:t>
      </w:r>
      <w:r w:rsidRPr="00794C4E">
        <w:rPr>
          <w:rFonts w:ascii="仿宋_GB2312" w:eastAsia="仿宋_GB2312" w:hAnsi="宋体" w:cs="Times New Roman" w:hint="eastAsia"/>
          <w:sz w:val="32"/>
          <w:szCs w:val="32"/>
        </w:rPr>
        <w:t>单位内部安全体系建设和落实情况。</w:t>
      </w:r>
    </w:p>
    <w:p w14:paraId="016A885F"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0" w:name="_Toc32030"/>
      <w:r w:rsidRPr="00794C4E">
        <w:rPr>
          <w:rFonts w:ascii="仿宋_GB2312" w:eastAsia="仿宋_GB2312" w:hAnsi="宋体" w:cs="宋体" w:hint="eastAsia"/>
          <w:b w:val="0"/>
          <w:szCs w:val="32"/>
        </w:rPr>
        <w:t>企业文化</w:t>
      </w:r>
      <w:bookmarkEnd w:id="10"/>
    </w:p>
    <w:p w14:paraId="6EFE600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企业文化：员工的企业理念、核心价值观和企业形象、标识、价值标准、传统、观点、道德规范。</w:t>
      </w:r>
    </w:p>
    <w:p w14:paraId="2FB5E8BF"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1" w:name="_Toc8023"/>
      <w:r w:rsidRPr="00794C4E">
        <w:rPr>
          <w:rFonts w:ascii="仿宋_GB2312" w:eastAsia="仿宋_GB2312" w:hAnsi="宋体" w:cs="宋体" w:hint="eastAsia"/>
          <w:b w:val="0"/>
          <w:szCs w:val="32"/>
        </w:rPr>
        <w:t>廉政建设</w:t>
      </w:r>
      <w:bookmarkEnd w:id="11"/>
    </w:p>
    <w:p w14:paraId="70AEB96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cs="Times New Roman" w:hint="eastAsia"/>
          <w:sz w:val="32"/>
          <w:szCs w:val="32"/>
        </w:rPr>
        <w:t>廉政建设：单位内部廉政建设情况</w:t>
      </w:r>
    </w:p>
    <w:p w14:paraId="7A0CAD30" w14:textId="77777777" w:rsidR="00794C4E" w:rsidRPr="00794C4E" w:rsidRDefault="00794C4E" w:rsidP="00794C4E">
      <w:pPr>
        <w:pStyle w:val="1"/>
        <w:numPr>
          <w:ilvl w:val="0"/>
          <w:numId w:val="4"/>
        </w:numPr>
        <w:tabs>
          <w:tab w:val="num" w:pos="360"/>
        </w:tabs>
        <w:spacing w:line="240" w:lineRule="auto"/>
        <w:ind w:left="0" w:firstLine="0"/>
        <w:rPr>
          <w:rFonts w:ascii="仿宋_GB2312" w:eastAsia="仿宋_GB2312" w:cs="Times New Roman"/>
          <w:b w:val="0"/>
          <w:sz w:val="32"/>
          <w:szCs w:val="32"/>
        </w:rPr>
      </w:pPr>
      <w:bookmarkStart w:id="12" w:name="_Toc20194"/>
      <w:r w:rsidRPr="00794C4E">
        <w:rPr>
          <w:rFonts w:ascii="仿宋_GB2312" w:eastAsia="仿宋_GB2312" w:cs="Times New Roman" w:hint="eastAsia"/>
          <w:b w:val="0"/>
          <w:sz w:val="32"/>
          <w:szCs w:val="32"/>
        </w:rPr>
        <w:t>业绩情况</w:t>
      </w:r>
      <w:bookmarkEnd w:id="12"/>
    </w:p>
    <w:p w14:paraId="535D10EF"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3" w:name="_Toc24591"/>
      <w:r w:rsidRPr="00794C4E">
        <w:rPr>
          <w:rFonts w:ascii="仿宋_GB2312" w:eastAsia="仿宋_GB2312" w:hAnsi="宋体" w:cs="宋体" w:hint="eastAsia"/>
          <w:b w:val="0"/>
          <w:szCs w:val="32"/>
        </w:rPr>
        <w:t>业绩情况</w:t>
      </w:r>
      <w:bookmarkEnd w:id="13"/>
    </w:p>
    <w:p w14:paraId="345F7C7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投标项目数：近三年投标项目总数。</w:t>
      </w:r>
    </w:p>
    <w:p w14:paraId="4E369A53"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中标项目数：近三年中标项目总数。</w:t>
      </w:r>
    </w:p>
    <w:p w14:paraId="1FCB4BB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中标率：中标率=（中标项目数／投标项目数）×100％。</w:t>
      </w:r>
    </w:p>
    <w:p w14:paraId="5524F5C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中标项目总额：近三年中标项目总额。</w:t>
      </w:r>
    </w:p>
    <w:p w14:paraId="05F60A5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验收项目完成数量：近三年验收完成项目数。</w:t>
      </w:r>
    </w:p>
    <w:p w14:paraId="4AF7A22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年均产值：近三年年产均值。</w:t>
      </w:r>
    </w:p>
    <w:p w14:paraId="1914268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安全生产天数：近三年安全生产总天数。</w:t>
      </w:r>
    </w:p>
    <w:p w14:paraId="3517E98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项目合格率：项目合格率=（近三年通过验收项目数／同</w:t>
      </w:r>
      <w:r w:rsidRPr="00794C4E">
        <w:rPr>
          <w:rFonts w:ascii="仿宋_GB2312" w:eastAsia="仿宋_GB2312" w:hAnsi="宋体" w:hint="eastAsia"/>
          <w:sz w:val="32"/>
          <w:szCs w:val="32"/>
        </w:rPr>
        <w:lastRenderedPageBreak/>
        <w:t>期验收项目完成数）×100％。</w:t>
      </w:r>
    </w:p>
    <w:p w14:paraId="7165E47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事故率：根据1962年第10届国际劳动统计学家会议的建议，工业事故的事故率在数值上等于在统计期限内，事故总数乘上1000000除以同期内全体在册员工的实际工时数。这里的实际工时数是全体员工的工时数减去因事故造成的损失工时数，单位为小时。若得不到实际工时数，工业事故发生率在数值上等于统计期限内事故总数（乘以1000）除以同期内事故的暴露人数。</w:t>
      </w:r>
    </w:p>
    <w:p w14:paraId="6CFB551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死伤亡人数：近三年执行项目中的死亡（含失踪）和重伤的人数。</w:t>
      </w:r>
    </w:p>
    <w:p w14:paraId="00FC50DD"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4" w:name="_Toc26059"/>
      <w:r w:rsidRPr="00794C4E">
        <w:rPr>
          <w:rFonts w:ascii="仿宋_GB2312" w:eastAsia="仿宋_GB2312" w:hAnsi="宋体" w:cs="宋体" w:hint="eastAsia"/>
          <w:b w:val="0"/>
          <w:szCs w:val="32"/>
        </w:rPr>
        <w:t>项目信息</w:t>
      </w:r>
      <w:bookmarkEnd w:id="14"/>
    </w:p>
    <w:p w14:paraId="6AB6EB5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项目名称：上年度完成的地质灾害类（危险性评估、调查、监测预警、治理工程勘查、设计、施工、监理），矿山地质环境治理与生态修复类，地质遗迹调查评价类等项目名称、数量。</w:t>
      </w:r>
    </w:p>
    <w:p w14:paraId="066FB6F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项目金额：上年度完成的地质灾害类（危险性评估、调查、监测预警、治理工程勘查、设计、施工、监理），矿山地质环境治理与生态修复类，地质遗迹调查评价类等项目金额。</w:t>
      </w:r>
    </w:p>
    <w:p w14:paraId="06CAC37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验收报告：项目验收报告，附件证明材料。</w:t>
      </w:r>
    </w:p>
    <w:p w14:paraId="2BB8E29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项目质量：第三方（工程监理或质检机构）评价结果，附证明材料。</w:t>
      </w:r>
    </w:p>
    <w:p w14:paraId="6ED90C6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资料提交程度：成果（工程竣工）资料档案规范性、完整性、真实性，附证明材料。</w:t>
      </w:r>
    </w:p>
    <w:p w14:paraId="17BD8D95"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资料归档程度：成果资料是否全部按规定归档，附证明材料。</w:t>
      </w:r>
    </w:p>
    <w:p w14:paraId="5DED4F9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服务质量：任务发包方评价结果。</w:t>
      </w:r>
    </w:p>
    <w:p w14:paraId="7413321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承诺守信：任务发包方评价结果。</w:t>
      </w:r>
    </w:p>
    <w:p w14:paraId="1F766FB5"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协调配合：任务发包方评价结果。</w:t>
      </w:r>
    </w:p>
    <w:p w14:paraId="1DA83F42" w14:textId="77777777" w:rsidR="00794C4E" w:rsidRPr="00794C4E" w:rsidRDefault="00794C4E" w:rsidP="00794C4E">
      <w:pPr>
        <w:pStyle w:val="1"/>
        <w:numPr>
          <w:ilvl w:val="0"/>
          <w:numId w:val="4"/>
        </w:numPr>
        <w:tabs>
          <w:tab w:val="num" w:pos="360"/>
        </w:tabs>
        <w:spacing w:line="240" w:lineRule="auto"/>
        <w:ind w:left="0" w:firstLine="0"/>
        <w:rPr>
          <w:rFonts w:ascii="仿宋_GB2312" w:eastAsia="仿宋_GB2312" w:cs="Times New Roman"/>
          <w:b w:val="0"/>
          <w:sz w:val="32"/>
          <w:szCs w:val="32"/>
        </w:rPr>
      </w:pPr>
      <w:bookmarkStart w:id="15" w:name="_Toc7866"/>
      <w:r w:rsidRPr="00794C4E">
        <w:rPr>
          <w:rFonts w:ascii="仿宋_GB2312" w:eastAsia="仿宋_GB2312" w:cs="Times New Roman" w:hint="eastAsia"/>
          <w:b w:val="0"/>
          <w:sz w:val="32"/>
          <w:szCs w:val="32"/>
        </w:rPr>
        <w:t>科技创新</w:t>
      </w:r>
      <w:bookmarkEnd w:id="15"/>
    </w:p>
    <w:p w14:paraId="5A8F8BE9"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6" w:name="_Toc29624"/>
      <w:r w:rsidRPr="00794C4E">
        <w:rPr>
          <w:rFonts w:ascii="仿宋_GB2312" w:eastAsia="仿宋_GB2312" w:hAnsi="宋体" w:cs="宋体" w:hint="eastAsia"/>
          <w:b w:val="0"/>
          <w:szCs w:val="32"/>
        </w:rPr>
        <w:t>专利信息</w:t>
      </w:r>
      <w:bookmarkEnd w:id="16"/>
    </w:p>
    <w:p w14:paraId="4FF747A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获发明专利名称：近三年获发明专利名称及相关信息。</w:t>
      </w:r>
    </w:p>
    <w:p w14:paraId="5C85B67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获实用新型专利名称：近三年获实用新型专利名称及相关信息。</w:t>
      </w:r>
    </w:p>
    <w:p w14:paraId="10B63F1D"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7" w:name="_Toc6862"/>
      <w:r w:rsidRPr="00794C4E">
        <w:rPr>
          <w:rFonts w:ascii="仿宋_GB2312" w:eastAsia="仿宋_GB2312" w:hAnsi="宋体" w:cs="宋体" w:hint="eastAsia"/>
          <w:b w:val="0"/>
          <w:szCs w:val="32"/>
        </w:rPr>
        <w:t>标准</w:t>
      </w:r>
      <w:bookmarkEnd w:id="17"/>
    </w:p>
    <w:p w14:paraId="3A9FF861" w14:textId="77777777" w:rsidR="00794C4E" w:rsidRPr="00794C4E" w:rsidRDefault="00794C4E" w:rsidP="00794C4E">
      <w:pPr>
        <w:spacing w:line="360" w:lineRule="auto"/>
        <w:ind w:firstLineChars="200" w:firstLine="640"/>
        <w:jc w:val="left"/>
        <w:rPr>
          <w:rFonts w:ascii="仿宋_GB2312" w:eastAsia="仿宋_GB2312" w:hAnsi="宋体"/>
          <w:sz w:val="32"/>
          <w:szCs w:val="32"/>
        </w:rPr>
      </w:pPr>
      <w:r w:rsidRPr="00794C4E">
        <w:rPr>
          <w:rFonts w:ascii="仿宋_GB2312" w:eastAsia="仿宋_GB2312" w:hAnsi="宋体" w:hint="eastAsia"/>
          <w:sz w:val="32"/>
          <w:szCs w:val="32"/>
        </w:rPr>
        <w:t>主编标准名称：指单位历年累计主持编写的国家、行业、地方技术标准正式批准颁布的项目名称及相关信息。</w:t>
      </w:r>
    </w:p>
    <w:p w14:paraId="2608679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参编标准名称：指单位历年累计参与编写的国家、行业、地方技术标准正式批准颁布的项目名称及相关信息。</w:t>
      </w:r>
    </w:p>
    <w:p w14:paraId="2B7B2190"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8" w:name="_Toc779"/>
      <w:r w:rsidRPr="00794C4E">
        <w:rPr>
          <w:rFonts w:ascii="仿宋_GB2312" w:eastAsia="仿宋_GB2312" w:hAnsi="宋体" w:cs="宋体" w:hint="eastAsia"/>
          <w:b w:val="0"/>
          <w:szCs w:val="32"/>
        </w:rPr>
        <w:t>专著信息</w:t>
      </w:r>
      <w:bookmarkEnd w:id="18"/>
    </w:p>
    <w:p w14:paraId="2DC3680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专著出版：近三年内专著出版名称及相关信息。</w:t>
      </w:r>
    </w:p>
    <w:p w14:paraId="3C79CE46"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19" w:name="_Toc709"/>
      <w:r w:rsidRPr="00794C4E">
        <w:rPr>
          <w:rFonts w:ascii="仿宋_GB2312" w:eastAsia="仿宋_GB2312" w:hAnsi="宋体" w:cs="宋体" w:hint="eastAsia"/>
          <w:b w:val="0"/>
          <w:szCs w:val="32"/>
        </w:rPr>
        <w:lastRenderedPageBreak/>
        <w:t>论文信息</w:t>
      </w:r>
      <w:bookmarkEnd w:id="19"/>
    </w:p>
    <w:p w14:paraId="27EB1A1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发表学术论文：近三年内于核心或行业刊物发表论文名称及相关信息。</w:t>
      </w:r>
    </w:p>
    <w:p w14:paraId="0154A2DA"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0" w:name="_Toc10101"/>
      <w:r w:rsidRPr="00794C4E">
        <w:rPr>
          <w:rFonts w:ascii="仿宋_GB2312" w:eastAsia="仿宋_GB2312" w:hAnsi="宋体" w:cs="宋体" w:hint="eastAsia"/>
          <w:b w:val="0"/>
          <w:szCs w:val="32"/>
        </w:rPr>
        <w:t>科普信息</w:t>
      </w:r>
      <w:bookmarkEnd w:id="20"/>
    </w:p>
    <w:p w14:paraId="26F8250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科普材料编制：近三年内编制科普材料名称及相关信息。</w:t>
      </w:r>
    </w:p>
    <w:p w14:paraId="18B1D20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科普宣传、推广：近三年内开展科普宣传、推广活动名称及相关信息。</w:t>
      </w:r>
    </w:p>
    <w:p w14:paraId="78D3B411"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1" w:name="_Toc9795"/>
      <w:r w:rsidRPr="00794C4E">
        <w:rPr>
          <w:rFonts w:ascii="仿宋_GB2312" w:eastAsia="仿宋_GB2312" w:hAnsi="宋体" w:cs="宋体" w:hint="eastAsia"/>
          <w:b w:val="0"/>
          <w:szCs w:val="32"/>
        </w:rPr>
        <w:t>专有技术信息</w:t>
      </w:r>
      <w:bookmarkEnd w:id="21"/>
    </w:p>
    <w:p w14:paraId="6CAFDDFB" w14:textId="77777777" w:rsidR="00794C4E" w:rsidRPr="00794C4E" w:rsidRDefault="00794C4E" w:rsidP="00794C4E">
      <w:pPr>
        <w:spacing w:line="360" w:lineRule="auto"/>
        <w:ind w:firstLineChars="200" w:firstLine="640"/>
        <w:jc w:val="left"/>
        <w:rPr>
          <w:rFonts w:ascii="仿宋_GB2312" w:eastAsia="仿宋_GB2312" w:hAnsi="宋体"/>
          <w:sz w:val="32"/>
          <w:szCs w:val="32"/>
        </w:rPr>
      </w:pPr>
      <w:r w:rsidRPr="00794C4E">
        <w:rPr>
          <w:rFonts w:ascii="仿宋_GB2312" w:eastAsia="仿宋_GB2312" w:hAnsi="宋体" w:hint="eastAsia"/>
          <w:sz w:val="32"/>
          <w:szCs w:val="32"/>
        </w:rPr>
        <w:t>拥有专利：指单位历年累计拥有且在有效期内的专利和专有技术名称及编号。</w:t>
      </w:r>
    </w:p>
    <w:p w14:paraId="31E3DAB3"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特种技术：指单位历年累计拥有且在有效期内的特种技术名称及编号。</w:t>
      </w:r>
    </w:p>
    <w:p w14:paraId="0D49C9E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四新技术：新工艺、新技术、新方法、新产品技术情况。</w:t>
      </w:r>
    </w:p>
    <w:p w14:paraId="62D2E088"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2" w:name="_Toc6638"/>
      <w:r w:rsidRPr="00794C4E">
        <w:rPr>
          <w:rFonts w:ascii="仿宋_GB2312" w:eastAsia="仿宋_GB2312" w:hAnsi="宋体" w:cs="宋体" w:hint="eastAsia"/>
          <w:b w:val="0"/>
          <w:szCs w:val="32"/>
        </w:rPr>
        <w:t>注册商标、版权</w:t>
      </w:r>
      <w:bookmarkEnd w:id="22"/>
    </w:p>
    <w:p w14:paraId="4EFC9DC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注册商标：经国家工商行政管理总局核准注册，有《商标注册证》的商标名称及数量。</w:t>
      </w:r>
    </w:p>
    <w:p w14:paraId="4C3E4D2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版权：已申请版权名称及数量。</w:t>
      </w:r>
    </w:p>
    <w:p w14:paraId="0D2304A0" w14:textId="77777777" w:rsidR="00794C4E" w:rsidRPr="00794C4E" w:rsidRDefault="00794C4E" w:rsidP="00794C4E">
      <w:pPr>
        <w:pStyle w:val="1"/>
        <w:numPr>
          <w:ilvl w:val="0"/>
          <w:numId w:val="4"/>
        </w:numPr>
        <w:tabs>
          <w:tab w:val="num" w:pos="360"/>
        </w:tabs>
        <w:spacing w:line="240" w:lineRule="auto"/>
        <w:ind w:left="0" w:firstLine="0"/>
        <w:rPr>
          <w:rFonts w:ascii="仿宋_GB2312" w:eastAsia="仿宋_GB2312" w:cs="Times New Roman"/>
          <w:b w:val="0"/>
          <w:sz w:val="32"/>
          <w:szCs w:val="32"/>
        </w:rPr>
      </w:pPr>
      <w:bookmarkStart w:id="23" w:name="_Toc2713"/>
      <w:r w:rsidRPr="00794C4E">
        <w:rPr>
          <w:rFonts w:ascii="仿宋_GB2312" w:eastAsia="仿宋_GB2312" w:cs="Times New Roman" w:hint="eastAsia"/>
          <w:b w:val="0"/>
          <w:sz w:val="32"/>
          <w:szCs w:val="32"/>
        </w:rPr>
        <w:lastRenderedPageBreak/>
        <w:t>信用记录</w:t>
      </w:r>
      <w:bookmarkEnd w:id="23"/>
    </w:p>
    <w:p w14:paraId="137522BA"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4" w:name="_Toc16833"/>
      <w:r w:rsidRPr="00794C4E">
        <w:rPr>
          <w:rFonts w:ascii="仿宋_GB2312" w:eastAsia="仿宋_GB2312" w:hAnsi="宋体" w:cs="宋体" w:hint="eastAsia"/>
          <w:b w:val="0"/>
          <w:szCs w:val="32"/>
        </w:rPr>
        <w:t>优良记录</w:t>
      </w:r>
      <w:bookmarkEnd w:id="24"/>
    </w:p>
    <w:p w14:paraId="0FC200AE" w14:textId="77777777" w:rsidR="00794C4E" w:rsidRPr="00794C4E" w:rsidRDefault="00794C4E" w:rsidP="00794C4E">
      <w:pPr>
        <w:adjustRightInd w:val="0"/>
        <w:snapToGrid w:val="0"/>
        <w:spacing w:line="360" w:lineRule="auto"/>
        <w:ind w:firstLineChars="200" w:firstLine="640"/>
        <w:jc w:val="left"/>
        <w:rPr>
          <w:rFonts w:ascii="仿宋_GB2312" w:eastAsia="仿宋_GB2312" w:hAnsi="宋体"/>
          <w:sz w:val="32"/>
          <w:szCs w:val="32"/>
        </w:rPr>
      </w:pPr>
      <w:r w:rsidRPr="00794C4E">
        <w:rPr>
          <w:rFonts w:ascii="仿宋_GB2312" w:eastAsia="仿宋_GB2312" w:hAnsi="宋体" w:hint="eastAsia"/>
          <w:sz w:val="32"/>
          <w:szCs w:val="32"/>
        </w:rPr>
        <w:t>项目获奖情况：项目获得奖励、奖项名称、证书编号、参与人员（包括政府奖励（县级以上）、社团奖励（省级以上）、系统奖励（上级单位））。</w:t>
      </w:r>
    </w:p>
    <w:p w14:paraId="20A0D52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单位奖励、荣誉：单位及所属员工获得的政府（县级以上）、社团（省级以上）、上级单位表彰奖励和荣誉称号等。</w:t>
      </w:r>
    </w:p>
    <w:p w14:paraId="551DE6A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红名单：诚信保持良好被录入政府部门红（推荐）名单。</w:t>
      </w:r>
    </w:p>
    <w:p w14:paraId="772651F5"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资信评价：市场、税务、银行等授予的良好记录。</w:t>
      </w:r>
    </w:p>
    <w:p w14:paraId="1423142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用户表扬信：服务项目用户给予的感谢信或表扬证明。</w:t>
      </w:r>
    </w:p>
    <w:p w14:paraId="20C9B2A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社会赞誉：新闻媒体报道创新和先进等事迹。</w:t>
      </w:r>
    </w:p>
    <w:p w14:paraId="74D876C1"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5" w:name="_Toc31808"/>
      <w:r w:rsidRPr="00794C4E">
        <w:rPr>
          <w:rFonts w:ascii="仿宋_GB2312" w:eastAsia="仿宋_GB2312" w:hAnsi="宋体" w:cs="宋体" w:hint="eastAsia"/>
          <w:b w:val="0"/>
          <w:szCs w:val="32"/>
        </w:rPr>
        <w:t>不良记录</w:t>
      </w:r>
      <w:bookmarkEnd w:id="25"/>
    </w:p>
    <w:p w14:paraId="2F50B723"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项目执行：近三年合同失约与索赔，项目违约扣款或罚款次数。</w:t>
      </w:r>
    </w:p>
    <w:p w14:paraId="468E7848"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违规分包、转包：近三年违规外包行为次数。</w:t>
      </w:r>
    </w:p>
    <w:p w14:paraId="62A92F55"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行业约谈、警告次数：近三年行业协会提出约谈、通报、警告、取消会员次数。</w:t>
      </w:r>
    </w:p>
    <w:p w14:paraId="0F89AD2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失信曝光：近三年自然资源主管部门及其他部门的网站、报刊、微信公众号等失信曝光次数。</w:t>
      </w:r>
    </w:p>
    <w:p w14:paraId="2FC5039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行政处罚：近三年受到自然资源主管级其他行业主管部</w:t>
      </w:r>
      <w:r w:rsidRPr="00794C4E">
        <w:rPr>
          <w:rFonts w:ascii="仿宋_GB2312" w:eastAsia="仿宋_GB2312" w:hAnsi="宋体" w:hint="eastAsia"/>
          <w:sz w:val="32"/>
          <w:szCs w:val="32"/>
        </w:rPr>
        <w:lastRenderedPageBreak/>
        <w:t>门行政处罚原因及次数。</w:t>
      </w:r>
    </w:p>
    <w:p w14:paraId="3426AD5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异常名录：近三年被列入自然资源主管部门及其他行业主管部门异常名录次数。</w:t>
      </w:r>
    </w:p>
    <w:p w14:paraId="4AD3B585"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6" w:name="_Toc31373"/>
      <w:r w:rsidRPr="00794C4E">
        <w:rPr>
          <w:rFonts w:ascii="仿宋_GB2312" w:eastAsia="仿宋_GB2312" w:hAnsi="宋体" w:cs="宋体" w:hint="eastAsia"/>
          <w:b w:val="0"/>
          <w:szCs w:val="32"/>
        </w:rPr>
        <w:t>业务行为评价</w:t>
      </w:r>
      <w:bookmarkEnd w:id="26"/>
    </w:p>
    <w:p w14:paraId="36E798E4" w14:textId="77777777" w:rsidR="00794C4E" w:rsidRPr="00794C4E" w:rsidRDefault="00794C4E" w:rsidP="00794C4E">
      <w:pPr>
        <w:spacing w:line="360" w:lineRule="auto"/>
        <w:ind w:firstLineChars="200" w:firstLine="640"/>
        <w:rPr>
          <w:rFonts w:ascii="仿宋_GB2312" w:eastAsia="仿宋_GB2312" w:hAnsi="宋体"/>
          <w:color w:val="FF0000"/>
          <w:sz w:val="32"/>
          <w:szCs w:val="32"/>
        </w:rPr>
      </w:pPr>
      <w:r w:rsidRPr="00794C4E">
        <w:rPr>
          <w:rFonts w:ascii="仿宋_GB2312" w:eastAsia="仿宋_GB2312" w:hAnsi="宋体" w:hint="eastAsia"/>
          <w:sz w:val="32"/>
          <w:szCs w:val="32"/>
        </w:rPr>
        <w:t>信息公开程度：</w:t>
      </w:r>
      <w:r w:rsidRPr="00794C4E">
        <w:rPr>
          <w:rFonts w:ascii="仿宋_GB2312" w:eastAsia="仿宋_GB2312" w:hAnsi="宋体" w:cs="Times New Roman" w:hint="eastAsia"/>
          <w:sz w:val="32"/>
          <w:szCs w:val="32"/>
        </w:rPr>
        <w:t>公开公示程度</w:t>
      </w:r>
    </w:p>
    <w:p w14:paraId="6DE13A0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成果报告质量：成果报告是否通过验收、客户反馈情况等。</w:t>
      </w:r>
    </w:p>
    <w:p w14:paraId="747CA251"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7" w:name="_Toc19770"/>
      <w:r w:rsidRPr="00794C4E">
        <w:rPr>
          <w:rFonts w:ascii="仿宋_GB2312" w:eastAsia="仿宋_GB2312" w:hAnsi="宋体" w:cs="宋体" w:hint="eastAsia"/>
          <w:b w:val="0"/>
          <w:szCs w:val="32"/>
        </w:rPr>
        <w:t>业务行为评价文件</w:t>
      </w:r>
      <w:bookmarkEnd w:id="27"/>
    </w:p>
    <w:p w14:paraId="6C6BF40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信用承诺：承诺书有否上传监管平台。</w:t>
      </w:r>
    </w:p>
    <w:p w14:paraId="047DEBC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遵纪守法：是否有行贿受贿等不法行为。</w:t>
      </w:r>
    </w:p>
    <w:p w14:paraId="6DCB7B3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和谐劳动关系：是否有员工投诉及提起劳动关系诉讼等情况。</w:t>
      </w:r>
    </w:p>
    <w:p w14:paraId="3243278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工资拖欠程度：未按时发放劳动报酬情况。</w:t>
      </w:r>
    </w:p>
    <w:p w14:paraId="5551312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绿色施工：工程施工是否符合国家和地方环保、文明等要求。</w:t>
      </w:r>
    </w:p>
    <w:p w14:paraId="26D77259"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r w:rsidRPr="00794C4E">
        <w:rPr>
          <w:rFonts w:ascii="仿宋_GB2312" w:eastAsia="仿宋_GB2312" w:hAnsi="宋体" w:cs="宋体" w:hint="eastAsia"/>
          <w:b w:val="0"/>
          <w:szCs w:val="32"/>
        </w:rPr>
        <w:t xml:space="preserve"> </w:t>
      </w:r>
      <w:bookmarkStart w:id="28" w:name="_Toc10148"/>
      <w:r w:rsidRPr="00794C4E">
        <w:rPr>
          <w:rFonts w:ascii="仿宋_GB2312" w:eastAsia="仿宋_GB2312" w:hAnsi="宋体" w:cs="宋体" w:hint="eastAsia"/>
          <w:b w:val="0"/>
          <w:szCs w:val="32"/>
        </w:rPr>
        <w:t>检查记录</w:t>
      </w:r>
      <w:bookmarkEnd w:id="28"/>
    </w:p>
    <w:p w14:paraId="324A774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审计结论：年度财审或专审等情况。</w:t>
      </w:r>
    </w:p>
    <w:p w14:paraId="6DCDD7E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承诺履行度：行业协会检查或用户意见等。</w:t>
      </w:r>
    </w:p>
    <w:p w14:paraId="0CE1546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监督抽查结果：近三年自然资源主管部门监督抽查结果。</w:t>
      </w:r>
    </w:p>
    <w:p w14:paraId="3B6EA00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专项检查结果：因投诉举报或转办交办的检查情况。</w:t>
      </w:r>
    </w:p>
    <w:p w14:paraId="1DFEB68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内部纪检次数：内部纪检结果。</w:t>
      </w:r>
    </w:p>
    <w:p w14:paraId="4FAD9F3A"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29" w:name="_Toc12163"/>
      <w:r w:rsidRPr="00794C4E">
        <w:rPr>
          <w:rFonts w:ascii="仿宋_GB2312" w:eastAsia="仿宋_GB2312" w:hAnsi="宋体" w:cs="宋体" w:hint="eastAsia"/>
          <w:b w:val="0"/>
          <w:szCs w:val="32"/>
        </w:rPr>
        <w:t>举报投诉</w:t>
      </w:r>
      <w:bookmarkEnd w:id="29"/>
    </w:p>
    <w:p w14:paraId="52C25EC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招投标活动：近三年招投标活动被投诉情况说明。</w:t>
      </w:r>
    </w:p>
    <w:p w14:paraId="05BA783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上下游客服：近三年客户对服务不满投诉情况说明。</w:t>
      </w:r>
    </w:p>
    <w:p w14:paraId="5DA2CF3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其它相关投诉：近三年内不属于招投标和客服方面投诉情况说明。</w:t>
      </w:r>
    </w:p>
    <w:p w14:paraId="49F446C6" w14:textId="77777777" w:rsidR="00794C4E" w:rsidRPr="00794C4E" w:rsidRDefault="00794C4E" w:rsidP="00794C4E">
      <w:pPr>
        <w:pStyle w:val="1"/>
        <w:numPr>
          <w:ilvl w:val="0"/>
          <w:numId w:val="4"/>
        </w:numPr>
        <w:tabs>
          <w:tab w:val="num" w:pos="360"/>
        </w:tabs>
        <w:spacing w:line="240" w:lineRule="auto"/>
        <w:ind w:left="0" w:firstLine="0"/>
        <w:rPr>
          <w:rFonts w:ascii="仿宋_GB2312" w:eastAsia="仿宋_GB2312" w:cs="Times New Roman"/>
          <w:b w:val="0"/>
          <w:sz w:val="32"/>
          <w:szCs w:val="32"/>
        </w:rPr>
      </w:pPr>
      <w:bookmarkStart w:id="30" w:name="_Toc26432"/>
      <w:r w:rsidRPr="00794C4E">
        <w:rPr>
          <w:rFonts w:ascii="仿宋_GB2312" w:eastAsia="仿宋_GB2312" w:cs="Times New Roman" w:hint="eastAsia"/>
          <w:b w:val="0"/>
          <w:sz w:val="32"/>
          <w:szCs w:val="32"/>
        </w:rPr>
        <w:t>会员义务</w:t>
      </w:r>
      <w:bookmarkEnd w:id="30"/>
    </w:p>
    <w:p w14:paraId="3B4BF2F2"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1" w:name="_Toc21489"/>
      <w:r w:rsidRPr="00794C4E">
        <w:rPr>
          <w:rFonts w:ascii="仿宋_GB2312" w:eastAsia="仿宋_GB2312" w:hAnsi="宋体" w:cs="宋体" w:hint="eastAsia"/>
          <w:b w:val="0"/>
          <w:szCs w:val="32"/>
        </w:rPr>
        <w:t>单位网站</w:t>
      </w:r>
      <w:bookmarkEnd w:id="31"/>
    </w:p>
    <w:p w14:paraId="6BB3FFA9"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单位网站信息公开度：</w:t>
      </w:r>
      <w:r w:rsidRPr="00794C4E">
        <w:rPr>
          <w:rFonts w:ascii="仿宋_GB2312" w:eastAsia="仿宋_GB2312" w:hAnsi="宋体" w:cs="Times New Roman" w:hint="eastAsia"/>
          <w:sz w:val="32"/>
          <w:szCs w:val="32"/>
        </w:rPr>
        <w:t>单位网站信息公开程度</w:t>
      </w:r>
    </w:p>
    <w:p w14:paraId="7363D6C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用户点击量：近一年用户点击量。</w:t>
      </w:r>
    </w:p>
    <w:p w14:paraId="5832745E"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2" w:name="_Toc3157"/>
      <w:r w:rsidRPr="00794C4E">
        <w:rPr>
          <w:rFonts w:ascii="仿宋_GB2312" w:eastAsia="仿宋_GB2312" w:hAnsi="宋体" w:cs="宋体" w:hint="eastAsia"/>
          <w:b w:val="0"/>
          <w:szCs w:val="32"/>
        </w:rPr>
        <w:t>信息质量</w:t>
      </w:r>
      <w:bookmarkEnd w:id="32"/>
    </w:p>
    <w:p w14:paraId="22A7144A"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信息完整率：完整率=（实际填报信息条数＼政府或协会要求填报信息条数）×100％。</w:t>
      </w:r>
    </w:p>
    <w:p w14:paraId="7EC22210"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信息准确率：准确率=（（总信息条数－错填信息条数）／总信息条数）×100％。</w:t>
      </w:r>
    </w:p>
    <w:p w14:paraId="78A1AF1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更新及时率：更新及时率=（近一年信息按要求更新数／近一年信息变更总数）×100％。</w:t>
      </w:r>
    </w:p>
    <w:p w14:paraId="6DC6886D"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3" w:name="_Toc31032"/>
      <w:r w:rsidRPr="00794C4E">
        <w:rPr>
          <w:rFonts w:ascii="仿宋_GB2312" w:eastAsia="仿宋_GB2312" w:hAnsi="宋体" w:cs="宋体" w:hint="eastAsia"/>
          <w:b w:val="0"/>
          <w:szCs w:val="32"/>
        </w:rPr>
        <w:lastRenderedPageBreak/>
        <w:t>协会活动参与情况</w:t>
      </w:r>
      <w:bookmarkEnd w:id="33"/>
    </w:p>
    <w:p w14:paraId="746CA8AB"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行业活动协办次数：累计协助协会举办行业活动的次数。</w:t>
      </w:r>
    </w:p>
    <w:p w14:paraId="078F97B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虚假行为举报次数：</w:t>
      </w:r>
      <w:r w:rsidRPr="00794C4E">
        <w:rPr>
          <w:rFonts w:ascii="仿宋_GB2312" w:eastAsia="仿宋_GB2312" w:hAnsi="宋体" w:cs="Times New Roman" w:hint="eastAsia"/>
          <w:sz w:val="32"/>
          <w:szCs w:val="32"/>
        </w:rPr>
        <w:t>虚假行为被累计举报次数。</w:t>
      </w:r>
    </w:p>
    <w:p w14:paraId="2ABB269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会费缴纳情况：是否逐年按规定缴纳会费。</w:t>
      </w:r>
    </w:p>
    <w:p w14:paraId="68C5092F" w14:textId="77777777" w:rsidR="00794C4E" w:rsidRPr="00794C4E" w:rsidRDefault="00794C4E" w:rsidP="00794C4E">
      <w:pPr>
        <w:spacing w:line="360" w:lineRule="auto"/>
        <w:ind w:firstLineChars="200" w:firstLine="640"/>
        <w:rPr>
          <w:rFonts w:ascii="仿宋_GB2312" w:eastAsia="仿宋_GB2312" w:hAnsi="宋体" w:cs="Times New Roman"/>
          <w:sz w:val="32"/>
          <w:szCs w:val="32"/>
        </w:rPr>
      </w:pPr>
      <w:r w:rsidRPr="00794C4E">
        <w:rPr>
          <w:rFonts w:ascii="仿宋_GB2312" w:eastAsia="仿宋_GB2312" w:hAnsi="宋体" w:hint="eastAsia"/>
          <w:sz w:val="32"/>
          <w:szCs w:val="32"/>
        </w:rPr>
        <w:t>协会活动参与度：</w:t>
      </w:r>
      <w:r w:rsidRPr="00794C4E">
        <w:rPr>
          <w:rFonts w:ascii="仿宋_GB2312" w:eastAsia="仿宋_GB2312" w:hAnsi="宋体" w:cs="Times New Roman" w:hint="eastAsia"/>
          <w:sz w:val="32"/>
          <w:szCs w:val="32"/>
        </w:rPr>
        <w:t>是否经常参与协会举办的活动（经常参与、偶尔参与、未参与）。</w:t>
      </w:r>
    </w:p>
    <w:p w14:paraId="69FE3A18"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4" w:name="_Toc31761"/>
      <w:r w:rsidRPr="00794C4E">
        <w:rPr>
          <w:rFonts w:ascii="仿宋_GB2312" w:eastAsia="仿宋_GB2312" w:hAnsi="宋体" w:cs="宋体" w:hint="eastAsia"/>
          <w:b w:val="0"/>
          <w:szCs w:val="32"/>
        </w:rPr>
        <w:t>推动行业进步</w:t>
      </w:r>
      <w:bookmarkEnd w:id="34"/>
    </w:p>
    <w:p w14:paraId="5907ABB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推广新产品技术：累计推广新技术新产品内容。</w:t>
      </w:r>
    </w:p>
    <w:p w14:paraId="16548FF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介绍改革发展经验：累计在国内外大型会议或者网站介绍改革发展经验内容。</w:t>
      </w:r>
    </w:p>
    <w:p w14:paraId="452488F8"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科普宣传次数：累计开展科普宣传内容。</w:t>
      </w:r>
    </w:p>
    <w:p w14:paraId="25A7647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协会发展建议条数：对协会提出发展建议内容。</w:t>
      </w:r>
    </w:p>
    <w:p w14:paraId="21C50E6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信息投稿行业协会条数：</w:t>
      </w:r>
      <w:r w:rsidRPr="00794C4E">
        <w:rPr>
          <w:rFonts w:ascii="仿宋_GB2312" w:eastAsia="仿宋_GB2312" w:hAnsi="宋体" w:cs="Times New Roman" w:hint="eastAsia"/>
          <w:sz w:val="32"/>
          <w:szCs w:val="32"/>
        </w:rPr>
        <w:t>累计向协会投稿条数</w:t>
      </w:r>
    </w:p>
    <w:p w14:paraId="1FC76176"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推广新产品技术：累计推广新技术新产品条数。</w:t>
      </w:r>
    </w:p>
    <w:p w14:paraId="3EF2BAFE"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介绍改革发展经验：累计在国内外大型会议或者网站介绍改革发展经验条数。</w:t>
      </w:r>
    </w:p>
    <w:p w14:paraId="00FC74E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科普宣传次数：累计开展科普宣传条数。</w:t>
      </w:r>
    </w:p>
    <w:p w14:paraId="701E429F"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协会发展建议条数：对协会提出发展建议条数。</w:t>
      </w:r>
    </w:p>
    <w:p w14:paraId="53EEB324" w14:textId="77777777" w:rsidR="00794C4E" w:rsidRPr="00794C4E" w:rsidRDefault="00794C4E" w:rsidP="00794C4E">
      <w:pPr>
        <w:pStyle w:val="2"/>
        <w:numPr>
          <w:ilvl w:val="1"/>
          <w:numId w:val="4"/>
        </w:numPr>
        <w:tabs>
          <w:tab w:val="num" w:pos="360"/>
        </w:tabs>
        <w:spacing w:line="240" w:lineRule="auto"/>
        <w:ind w:left="0" w:firstLine="0"/>
        <w:rPr>
          <w:rFonts w:ascii="仿宋_GB2312" w:eastAsia="仿宋_GB2312" w:hAnsi="宋体" w:cs="宋体"/>
          <w:b w:val="0"/>
          <w:szCs w:val="32"/>
        </w:rPr>
      </w:pPr>
      <w:bookmarkStart w:id="35" w:name="_Toc13294"/>
      <w:r w:rsidRPr="00794C4E">
        <w:rPr>
          <w:rFonts w:ascii="仿宋_GB2312" w:eastAsia="仿宋_GB2312" w:hAnsi="宋体" w:cs="宋体" w:hint="eastAsia"/>
          <w:b w:val="0"/>
          <w:szCs w:val="32"/>
        </w:rPr>
        <w:t>社会责任</w:t>
      </w:r>
      <w:bookmarkEnd w:id="35"/>
    </w:p>
    <w:p w14:paraId="075B4852"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扶贫攻坚：近三年参加扶贫攻坚内容。</w:t>
      </w:r>
    </w:p>
    <w:p w14:paraId="53F215E7"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lastRenderedPageBreak/>
        <w:t>抢险救灾：近三年参加抢险救灾内容。</w:t>
      </w:r>
    </w:p>
    <w:p w14:paraId="093F2DE4"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社会公益：近三年参与和支持社会公益活动内容。</w:t>
      </w:r>
    </w:p>
    <w:p w14:paraId="57D037AD"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扶贫攻坚：近三年参加扶贫攻坚次数。</w:t>
      </w:r>
    </w:p>
    <w:p w14:paraId="69F4DC5C"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抢险救灾：近三年参加抢险救灾次数。</w:t>
      </w:r>
    </w:p>
    <w:p w14:paraId="71B6A091" w14:textId="77777777" w:rsidR="00794C4E" w:rsidRPr="00794C4E" w:rsidRDefault="00794C4E" w:rsidP="00794C4E">
      <w:pPr>
        <w:spacing w:line="360" w:lineRule="auto"/>
        <w:ind w:firstLineChars="200" w:firstLine="640"/>
        <w:rPr>
          <w:rFonts w:ascii="仿宋_GB2312" w:eastAsia="仿宋_GB2312" w:hAnsi="宋体"/>
          <w:sz w:val="32"/>
          <w:szCs w:val="32"/>
        </w:rPr>
      </w:pPr>
      <w:r w:rsidRPr="00794C4E">
        <w:rPr>
          <w:rFonts w:ascii="仿宋_GB2312" w:eastAsia="仿宋_GB2312" w:hAnsi="宋体" w:hint="eastAsia"/>
          <w:sz w:val="32"/>
          <w:szCs w:val="32"/>
        </w:rPr>
        <w:t>社会公益：近三年参与和支持社会公益活动次数。</w:t>
      </w:r>
    </w:p>
    <w:p w14:paraId="478EA3AA" w14:textId="77777777" w:rsidR="00DB177B" w:rsidRPr="00794C4E" w:rsidRDefault="00DB177B">
      <w:pPr>
        <w:rPr>
          <w:rFonts w:ascii="仿宋_GB2312" w:eastAsia="仿宋_GB2312"/>
          <w:sz w:val="32"/>
          <w:szCs w:val="32"/>
        </w:rPr>
      </w:pPr>
    </w:p>
    <w:sectPr w:rsidR="00DB177B" w:rsidRPr="00794C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34F29" w14:textId="77777777" w:rsidR="00364D75" w:rsidRDefault="00364D75">
      <w:r>
        <w:separator/>
      </w:r>
    </w:p>
  </w:endnote>
  <w:endnote w:type="continuationSeparator" w:id="0">
    <w:p w14:paraId="6209BAFD" w14:textId="77777777" w:rsidR="00364D75" w:rsidRDefault="0036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495585"/>
      <w:docPartObj>
        <w:docPartGallery w:val="Page Numbers (Bottom of Page)"/>
        <w:docPartUnique/>
      </w:docPartObj>
    </w:sdtPr>
    <w:sdtContent>
      <w:p w14:paraId="48D621B6" w14:textId="77777777" w:rsidR="00865C51" w:rsidRDefault="00000000">
        <w:pPr>
          <w:pStyle w:val="a3"/>
          <w:jc w:val="center"/>
        </w:pPr>
        <w:r>
          <w:fldChar w:fldCharType="begin"/>
        </w:r>
        <w:r>
          <w:instrText>PAGE   \* MERGEFORMAT</w:instrText>
        </w:r>
        <w:r>
          <w:fldChar w:fldCharType="separate"/>
        </w:r>
        <w:r>
          <w:rPr>
            <w:lang w:val="ja-JP" w:eastAsia="ja-JP"/>
          </w:rPr>
          <w:t>2</w:t>
        </w:r>
        <w:r>
          <w:fldChar w:fldCharType="end"/>
        </w:r>
      </w:p>
    </w:sdtContent>
  </w:sdt>
  <w:p w14:paraId="59D820B4" w14:textId="77777777" w:rsidR="00865C51"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D8C5" w14:textId="77777777" w:rsidR="005D3216" w:rsidRDefault="00000000">
    <w:pPr>
      <w:pStyle w:val="a3"/>
      <w:jc w:val="center"/>
    </w:pPr>
    <w:r>
      <w:fldChar w:fldCharType="begin"/>
    </w:r>
    <w:r>
      <w:instrText xml:space="preserve"> PAGE   \* MERGEFORMAT </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C4FC" w14:textId="77777777" w:rsidR="00364D75" w:rsidRDefault="00364D75">
      <w:r>
        <w:separator/>
      </w:r>
    </w:p>
  </w:footnote>
  <w:footnote w:type="continuationSeparator" w:id="0">
    <w:p w14:paraId="6B07E793" w14:textId="77777777" w:rsidR="00364D75" w:rsidRDefault="00364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6027BD"/>
    <w:multiLevelType w:val="singleLevel"/>
    <w:tmpl w:val="A96027BD"/>
    <w:lvl w:ilvl="0">
      <w:start w:val="1"/>
      <w:numFmt w:val="decimal"/>
      <w:suff w:val="nothing"/>
      <w:lvlText w:val="（%1）"/>
      <w:lvlJc w:val="left"/>
    </w:lvl>
  </w:abstractNum>
  <w:abstractNum w:abstractNumId="1" w15:restartNumberingAfterBreak="0">
    <w:nsid w:val="0CA111C2"/>
    <w:multiLevelType w:val="multilevel"/>
    <w:tmpl w:val="0CA111C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587092F0"/>
    <w:multiLevelType w:val="singleLevel"/>
    <w:tmpl w:val="587092F0"/>
    <w:lvl w:ilvl="0">
      <w:start w:val="1"/>
      <w:numFmt w:val="decimal"/>
      <w:suff w:val="nothing"/>
      <w:lvlText w:val="（%1）"/>
      <w:lvlJc w:val="left"/>
    </w:lvl>
  </w:abstractNum>
  <w:abstractNum w:abstractNumId="3" w15:restartNumberingAfterBreak="0">
    <w:nsid w:val="5DB2CAC0"/>
    <w:multiLevelType w:val="singleLevel"/>
    <w:tmpl w:val="5DB2CAC0"/>
    <w:lvl w:ilvl="0">
      <w:start w:val="1"/>
      <w:numFmt w:val="chineseCounting"/>
      <w:suff w:val="nothing"/>
      <w:lvlText w:val="%1、"/>
      <w:lvlJc w:val="left"/>
      <w:rPr>
        <w:rFonts w:hint="eastAsia"/>
      </w:rPr>
    </w:lvl>
  </w:abstractNum>
  <w:num w:numId="1" w16cid:durableId="1240745777">
    <w:abstractNumId w:val="3"/>
  </w:num>
  <w:num w:numId="2" w16cid:durableId="1523398767">
    <w:abstractNumId w:val="0"/>
  </w:num>
  <w:num w:numId="3" w16cid:durableId="1224829098">
    <w:abstractNumId w:val="2"/>
  </w:num>
  <w:num w:numId="4" w16cid:durableId="514417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4E"/>
    <w:rsid w:val="001A3875"/>
    <w:rsid w:val="00364D75"/>
    <w:rsid w:val="0041559B"/>
    <w:rsid w:val="00794C4E"/>
    <w:rsid w:val="00DB177B"/>
    <w:rsid w:val="00DB37FE"/>
    <w:rsid w:val="00E31DAE"/>
    <w:rsid w:val="00EE7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1F72"/>
  <w15:chartTrackingRefBased/>
  <w15:docId w15:val="{D798D25D-AE4E-409A-82ED-C94FD27CA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C4E"/>
    <w:pPr>
      <w:widowControl w:val="0"/>
      <w:jc w:val="both"/>
    </w:pPr>
  </w:style>
  <w:style w:type="paragraph" w:styleId="1">
    <w:name w:val="heading 1"/>
    <w:basedOn w:val="a"/>
    <w:next w:val="a"/>
    <w:link w:val="10"/>
    <w:uiPriority w:val="9"/>
    <w:qFormat/>
    <w:rsid w:val="00794C4E"/>
    <w:pPr>
      <w:keepNext/>
      <w:keepLines/>
      <w:spacing w:before="340" w:after="330" w:line="576" w:lineRule="auto"/>
      <w:outlineLvl w:val="0"/>
    </w:pPr>
    <w:rPr>
      <w:b/>
      <w:kern w:val="44"/>
      <w:sz w:val="44"/>
      <w:szCs w:val="24"/>
    </w:rPr>
  </w:style>
  <w:style w:type="paragraph" w:styleId="2">
    <w:name w:val="heading 2"/>
    <w:basedOn w:val="a"/>
    <w:next w:val="a"/>
    <w:link w:val="20"/>
    <w:uiPriority w:val="9"/>
    <w:unhideWhenUsed/>
    <w:qFormat/>
    <w:rsid w:val="00794C4E"/>
    <w:pPr>
      <w:keepNext/>
      <w:keepLines/>
      <w:spacing w:before="260" w:after="260" w:line="413" w:lineRule="auto"/>
      <w:outlineLvl w:val="1"/>
    </w:pPr>
    <w:rPr>
      <w:rFonts w:ascii="Arial" w:eastAsia="黑体"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94C4E"/>
    <w:rPr>
      <w:b/>
      <w:kern w:val="44"/>
      <w:sz w:val="44"/>
      <w:szCs w:val="24"/>
    </w:rPr>
  </w:style>
  <w:style w:type="character" w:customStyle="1" w:styleId="20">
    <w:name w:val="标题 2 字符"/>
    <w:basedOn w:val="a0"/>
    <w:link w:val="2"/>
    <w:uiPriority w:val="9"/>
    <w:rsid w:val="00794C4E"/>
    <w:rPr>
      <w:rFonts w:ascii="Arial" w:eastAsia="黑体" w:hAnsi="Arial"/>
      <w:b/>
      <w:sz w:val="32"/>
      <w:szCs w:val="24"/>
    </w:rPr>
  </w:style>
  <w:style w:type="paragraph" w:styleId="a3">
    <w:name w:val="footer"/>
    <w:basedOn w:val="a"/>
    <w:link w:val="a4"/>
    <w:uiPriority w:val="99"/>
    <w:unhideWhenUsed/>
    <w:qFormat/>
    <w:rsid w:val="00794C4E"/>
    <w:pPr>
      <w:tabs>
        <w:tab w:val="center" w:pos="4153"/>
        <w:tab w:val="right" w:pos="8306"/>
      </w:tabs>
      <w:snapToGrid w:val="0"/>
    </w:pPr>
  </w:style>
  <w:style w:type="character" w:customStyle="1" w:styleId="a4">
    <w:name w:val="页脚 字符"/>
    <w:basedOn w:val="a0"/>
    <w:link w:val="a3"/>
    <w:uiPriority w:val="99"/>
    <w:rsid w:val="00794C4E"/>
  </w:style>
  <w:style w:type="paragraph" w:styleId="TOC1">
    <w:name w:val="toc 1"/>
    <w:basedOn w:val="a"/>
    <w:next w:val="a"/>
    <w:uiPriority w:val="39"/>
    <w:unhideWhenUsed/>
    <w:qFormat/>
    <w:rsid w:val="00794C4E"/>
    <w:rPr>
      <w:szCs w:val="24"/>
    </w:rPr>
  </w:style>
  <w:style w:type="paragraph" w:styleId="TOC2">
    <w:name w:val="toc 2"/>
    <w:basedOn w:val="a"/>
    <w:next w:val="a"/>
    <w:uiPriority w:val="39"/>
    <w:unhideWhenUsed/>
    <w:qFormat/>
    <w:rsid w:val="00794C4E"/>
    <w:pPr>
      <w:ind w:leftChars="200" w:left="420"/>
    </w:pPr>
    <w:rPr>
      <w:szCs w:val="24"/>
    </w:rPr>
  </w:style>
  <w:style w:type="table" w:styleId="a5">
    <w:name w:val="Table Grid"/>
    <w:basedOn w:val="a1"/>
    <w:qFormat/>
    <w:rsid w:val="00794C4E"/>
    <w:pPr>
      <w:widowControl w:val="0"/>
      <w:jc w:val="both"/>
    </w:pPr>
    <w:rPr>
      <w:kern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A387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1A38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9C4B7-31BE-4318-8F6C-BA82637E0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　家?</dc:creator>
  <cp:keywords/>
  <dc:description/>
  <cp:lastModifiedBy>張　家?</cp:lastModifiedBy>
  <cp:revision>5</cp:revision>
  <dcterms:created xsi:type="dcterms:W3CDTF">2023-02-13T06:05:00Z</dcterms:created>
  <dcterms:modified xsi:type="dcterms:W3CDTF">2023-02-14T08:08:00Z</dcterms:modified>
</cp:coreProperties>
</file>